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87" w:rsidRPr="00454FB8" w:rsidRDefault="00FD0487" w:rsidP="00FD0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54FB8">
        <w:rPr>
          <w:rFonts w:ascii="Times New Roman" w:hAnsi="Times New Roman"/>
          <w:caps/>
          <w:sz w:val="28"/>
          <w:szCs w:val="28"/>
        </w:rPr>
        <w:t>МИНИСТЕРСТВО образования ставропольского края</w:t>
      </w:r>
    </w:p>
    <w:p w:rsidR="00FD0487" w:rsidRPr="00454FB8" w:rsidRDefault="00FD0487" w:rsidP="00FD0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54FB8">
        <w:rPr>
          <w:rFonts w:ascii="Times New Roman" w:hAnsi="Times New Roman"/>
          <w:caps/>
          <w:sz w:val="28"/>
          <w:szCs w:val="28"/>
        </w:rPr>
        <w:t>государстве</w:t>
      </w:r>
      <w:r>
        <w:rPr>
          <w:rFonts w:ascii="Times New Roman" w:hAnsi="Times New Roman"/>
          <w:caps/>
          <w:sz w:val="28"/>
          <w:szCs w:val="28"/>
        </w:rPr>
        <w:t xml:space="preserve">нное Бюджетное профессиональное </w:t>
      </w:r>
      <w:r w:rsidRPr="00454FB8">
        <w:rPr>
          <w:rFonts w:ascii="Times New Roman" w:hAnsi="Times New Roman"/>
          <w:caps/>
          <w:sz w:val="28"/>
          <w:szCs w:val="28"/>
        </w:rPr>
        <w:t>образовательное учреждение</w:t>
      </w:r>
    </w:p>
    <w:tbl>
      <w:tblPr>
        <w:tblpPr w:leftFromText="180" w:rightFromText="180" w:vertAnchor="text" w:horzAnchor="margin" w:tblpXSpec="right" w:tblpY="1365"/>
        <w:tblW w:w="0" w:type="auto"/>
        <w:tblLook w:val="04A0" w:firstRow="1" w:lastRow="0" w:firstColumn="1" w:lastColumn="0" w:noHBand="0" w:noVBand="1"/>
      </w:tblPr>
      <w:tblGrid>
        <w:gridCol w:w="4786"/>
      </w:tblGrid>
      <w:tr w:rsidR="00FD0487" w:rsidRPr="00235C77" w:rsidTr="00CA3B05">
        <w:tc>
          <w:tcPr>
            <w:tcW w:w="4786" w:type="dxa"/>
          </w:tcPr>
          <w:p w:rsidR="00FD0487" w:rsidRPr="002C59A4" w:rsidRDefault="00FD0487" w:rsidP="002C59A4">
            <w:pPr>
              <w:pStyle w:val="a3"/>
              <w:spacing w:after="0"/>
              <w:ind w:left="0"/>
              <w:jc w:val="right"/>
              <w:rPr>
                <w:rStyle w:val="a4"/>
                <w:i w:val="0"/>
                <w:sz w:val="28"/>
                <w:szCs w:val="28"/>
              </w:rPr>
            </w:pPr>
            <w:r w:rsidRPr="002C59A4">
              <w:rPr>
                <w:rStyle w:val="a4"/>
                <w:i w:val="0"/>
                <w:sz w:val="28"/>
                <w:szCs w:val="28"/>
              </w:rPr>
              <w:t>Утверждаю:</w:t>
            </w:r>
          </w:p>
          <w:p w:rsidR="00FD0487" w:rsidRPr="002C59A4" w:rsidRDefault="00FD0487" w:rsidP="002C59A4">
            <w:pPr>
              <w:pStyle w:val="a3"/>
              <w:spacing w:after="0"/>
              <w:ind w:left="0"/>
              <w:jc w:val="right"/>
              <w:rPr>
                <w:rStyle w:val="a4"/>
                <w:i w:val="0"/>
                <w:sz w:val="28"/>
                <w:szCs w:val="28"/>
              </w:rPr>
            </w:pPr>
            <w:r w:rsidRPr="002C59A4">
              <w:rPr>
                <w:rStyle w:val="a4"/>
                <w:i w:val="0"/>
                <w:sz w:val="28"/>
                <w:szCs w:val="28"/>
              </w:rPr>
              <w:t xml:space="preserve"> Зам. директора по ТО </w:t>
            </w:r>
          </w:p>
          <w:p w:rsidR="00FD0487" w:rsidRPr="002C59A4" w:rsidRDefault="00FD0487" w:rsidP="002C59A4">
            <w:pPr>
              <w:pStyle w:val="a3"/>
              <w:spacing w:after="0"/>
              <w:ind w:left="0"/>
              <w:jc w:val="right"/>
              <w:rPr>
                <w:rStyle w:val="a4"/>
                <w:i w:val="0"/>
                <w:sz w:val="28"/>
                <w:szCs w:val="28"/>
              </w:rPr>
            </w:pPr>
            <w:bookmarkStart w:id="0" w:name="_GoBack"/>
            <w:bookmarkEnd w:id="0"/>
            <w:r w:rsidRPr="002C59A4">
              <w:rPr>
                <w:rStyle w:val="a4"/>
                <w:i w:val="0"/>
                <w:sz w:val="28"/>
                <w:szCs w:val="28"/>
              </w:rPr>
              <w:t>колледжа «Интеграл»</w:t>
            </w:r>
          </w:p>
          <w:p w:rsidR="00FD0487" w:rsidRPr="002C59A4" w:rsidRDefault="00FD0487" w:rsidP="002C59A4">
            <w:pPr>
              <w:pStyle w:val="a3"/>
              <w:spacing w:after="0"/>
              <w:ind w:left="0"/>
              <w:jc w:val="right"/>
              <w:rPr>
                <w:rStyle w:val="a4"/>
                <w:i w:val="0"/>
                <w:sz w:val="28"/>
                <w:szCs w:val="28"/>
              </w:rPr>
            </w:pPr>
            <w:r w:rsidRPr="002C59A4">
              <w:rPr>
                <w:rStyle w:val="a4"/>
                <w:i w:val="0"/>
                <w:sz w:val="28"/>
                <w:szCs w:val="28"/>
              </w:rPr>
              <w:t xml:space="preserve"> __________ </w:t>
            </w:r>
            <w:r w:rsidR="002C59A4" w:rsidRPr="002C59A4">
              <w:rPr>
                <w:rStyle w:val="a4"/>
                <w:i w:val="0"/>
                <w:sz w:val="28"/>
                <w:szCs w:val="28"/>
              </w:rPr>
              <w:t>Н.Н.Тучина</w:t>
            </w:r>
          </w:p>
          <w:p w:rsidR="00FD0487" w:rsidRPr="002C59A4" w:rsidRDefault="002C59A4" w:rsidP="002C59A4">
            <w:pPr>
              <w:pStyle w:val="a3"/>
              <w:spacing w:after="0"/>
              <w:ind w:left="0"/>
              <w:jc w:val="right"/>
              <w:rPr>
                <w:rStyle w:val="a4"/>
                <w:i w:val="0"/>
                <w:iCs w:val="0"/>
                <w:sz w:val="28"/>
                <w:szCs w:val="28"/>
              </w:rPr>
            </w:pPr>
            <w:r>
              <w:rPr>
                <w:rStyle w:val="a4"/>
                <w:i w:val="0"/>
                <w:sz w:val="28"/>
                <w:szCs w:val="28"/>
              </w:rPr>
              <w:t xml:space="preserve">  «30</w:t>
            </w:r>
            <w:r w:rsidRPr="002C59A4">
              <w:rPr>
                <w:rStyle w:val="a4"/>
                <w:i w:val="0"/>
                <w:sz w:val="28"/>
                <w:szCs w:val="28"/>
              </w:rPr>
              <w:t>»</w:t>
            </w:r>
            <w:r w:rsidR="001B2743">
              <w:rPr>
                <w:rStyle w:val="a4"/>
                <w:i w:val="0"/>
                <w:sz w:val="28"/>
                <w:szCs w:val="28"/>
              </w:rPr>
              <w:t xml:space="preserve"> мая </w:t>
            </w:r>
            <w:r w:rsidRPr="002C59A4">
              <w:rPr>
                <w:rStyle w:val="a4"/>
                <w:i w:val="0"/>
                <w:sz w:val="28"/>
                <w:szCs w:val="28"/>
              </w:rPr>
              <w:t>2023</w:t>
            </w:r>
            <w:r w:rsidR="00FD0487" w:rsidRPr="002C59A4">
              <w:rPr>
                <w:rStyle w:val="a4"/>
                <w:i w:val="0"/>
                <w:sz w:val="28"/>
                <w:szCs w:val="28"/>
              </w:rPr>
              <w:t xml:space="preserve">г. </w:t>
            </w:r>
          </w:p>
          <w:p w:rsidR="00FD0487" w:rsidRPr="00235C77" w:rsidRDefault="00FD0487" w:rsidP="00CA3B05">
            <w:pPr>
              <w:ind w:left="102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0487" w:rsidRPr="00454FB8" w:rsidRDefault="00FD0487" w:rsidP="00FD0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454FB8">
        <w:rPr>
          <w:rFonts w:ascii="Times New Roman" w:hAnsi="Times New Roman"/>
          <w:caps/>
          <w:sz w:val="28"/>
          <w:szCs w:val="28"/>
        </w:rPr>
        <w:t xml:space="preserve"> «курсавский региональный колледж «интеграл»</w:t>
      </w:r>
    </w:p>
    <w:p w:rsidR="00FD0487" w:rsidRPr="00454FB8" w:rsidRDefault="00FD0487" w:rsidP="00FD0487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D0487" w:rsidRPr="00235C7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FD0487" w:rsidRPr="00235C7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Pr="00235C7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D048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D048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D048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D048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D0487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038A">
        <w:rPr>
          <w:rFonts w:ascii="Times New Roman" w:hAnsi="Times New Roman" w:cs="Times New Roman"/>
          <w:b/>
          <w:caps/>
          <w:sz w:val="28"/>
          <w:szCs w:val="28"/>
        </w:rPr>
        <w:t>Рабочая  ПРОГРАММа ПРОФЕССИОНАЛЬНОГО МОДУЛЯ</w:t>
      </w:r>
    </w:p>
    <w:p w:rsidR="00FD0487" w:rsidRPr="00FD0487" w:rsidRDefault="00FD0487" w:rsidP="00FD0487">
      <w:pPr>
        <w:spacing w:after="0"/>
        <w:ind w:left="426"/>
        <w:rPr>
          <w:rFonts w:ascii="Times New Roman" w:eastAsia="MS Mincho" w:hAnsi="Times New Roman" w:cs="Times New Roman"/>
          <w:sz w:val="28"/>
          <w:szCs w:val="28"/>
        </w:rPr>
      </w:pPr>
      <w:r w:rsidRPr="00FD0487">
        <w:rPr>
          <w:rFonts w:ascii="Times New Roman" w:eastAsia="MS Mincho" w:hAnsi="Times New Roman" w:cs="Times New Roman"/>
          <w:sz w:val="28"/>
          <w:szCs w:val="28"/>
        </w:rPr>
        <w:t>ПМ.02 «Приготовление, оформление и подготовка к реализации горячих блюд, кулинарных изделий, закусок разнообразного ассортимента»</w:t>
      </w:r>
    </w:p>
    <w:p w:rsidR="00FD0487" w:rsidRPr="00FD0487" w:rsidRDefault="00FD0487" w:rsidP="00FD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0487" w:rsidRPr="008E057B" w:rsidRDefault="00FD0487" w:rsidP="00FD04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профессии</w:t>
      </w:r>
      <w:r w:rsidRPr="00235C77">
        <w:rPr>
          <w:rFonts w:ascii="Times New Roman" w:hAnsi="Times New Roman"/>
          <w:sz w:val="28"/>
          <w:szCs w:val="28"/>
        </w:rPr>
        <w:t>:</w:t>
      </w:r>
      <w:r w:rsidRPr="001B4672">
        <w:rPr>
          <w:rFonts w:ascii="Times New Roman" w:hAnsi="Times New Roman" w:cs="Times New Roman"/>
          <w:sz w:val="28"/>
          <w:szCs w:val="28"/>
        </w:rPr>
        <w:t xml:space="preserve"> </w:t>
      </w:r>
      <w:r w:rsidRPr="008E057B"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FD0487" w:rsidRPr="00235C7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Pr="00235C77" w:rsidRDefault="00FD0487" w:rsidP="00FD0487">
      <w:pPr>
        <w:rPr>
          <w:rFonts w:ascii="Times New Roman" w:hAnsi="Times New Roman"/>
          <w:sz w:val="28"/>
          <w:szCs w:val="28"/>
        </w:rPr>
      </w:pPr>
    </w:p>
    <w:p w:rsidR="00FD0487" w:rsidRPr="00235C77" w:rsidRDefault="00FD0487" w:rsidP="00FD0487">
      <w:pPr>
        <w:jc w:val="center"/>
        <w:rPr>
          <w:rFonts w:ascii="Times New Roman" w:hAnsi="Times New Roman"/>
          <w:sz w:val="28"/>
          <w:szCs w:val="28"/>
        </w:rPr>
      </w:pPr>
      <w:r w:rsidRPr="00235C77">
        <w:rPr>
          <w:rFonts w:ascii="Times New Roman" w:hAnsi="Times New Roman"/>
          <w:sz w:val="28"/>
          <w:szCs w:val="28"/>
        </w:rPr>
        <w:t>с. Курсавка</w:t>
      </w:r>
    </w:p>
    <w:p w:rsidR="00FD0487" w:rsidRPr="00514716" w:rsidRDefault="00D52E81" w:rsidP="00FD048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  <w:r w:rsidR="00FD0487" w:rsidRPr="00235C77">
        <w:rPr>
          <w:rFonts w:ascii="Times New Roman" w:hAnsi="Times New Roman"/>
          <w:sz w:val="28"/>
          <w:szCs w:val="28"/>
        </w:rPr>
        <w:t xml:space="preserve"> г.</w:t>
      </w:r>
    </w:p>
    <w:p w:rsidR="00FD0487" w:rsidRPr="00FC6C94" w:rsidRDefault="00FD0487" w:rsidP="00FD0487">
      <w:pPr>
        <w:pStyle w:val="3"/>
        <w:shd w:val="clear" w:color="auto" w:fill="auto"/>
        <w:spacing w:line="360" w:lineRule="auto"/>
        <w:ind w:hanging="20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Pr="008B63A4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 xml:space="preserve">профессионального модуля </w:t>
      </w:r>
      <w:r w:rsidRPr="008B63A4">
        <w:rPr>
          <w:sz w:val="28"/>
          <w:szCs w:val="28"/>
        </w:rPr>
        <w:t>разработана на основе Федерального государственн</w:t>
      </w:r>
      <w:r>
        <w:rPr>
          <w:sz w:val="28"/>
          <w:szCs w:val="28"/>
        </w:rPr>
        <w:t xml:space="preserve">ого образовательного стандарта, предназначена для реализации ППССЗ по профессии 43. 01.09 </w:t>
      </w:r>
      <w:r w:rsidRPr="00FC6C94">
        <w:rPr>
          <w:sz w:val="28"/>
          <w:szCs w:val="28"/>
        </w:rPr>
        <w:t>«</w:t>
      </w:r>
      <w:r>
        <w:rPr>
          <w:sz w:val="28"/>
          <w:szCs w:val="28"/>
        </w:rPr>
        <w:t>Повар, кондитер</w:t>
      </w:r>
      <w:r w:rsidRPr="00FC6C94">
        <w:rPr>
          <w:sz w:val="28"/>
          <w:szCs w:val="28"/>
        </w:rPr>
        <w:t xml:space="preserve">» </w:t>
      </w:r>
    </w:p>
    <w:p w:rsidR="00FD0487" w:rsidRPr="00E56D4A" w:rsidRDefault="00FD0487" w:rsidP="00FD0487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FD0487" w:rsidRPr="00104E2E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56D4A">
        <w:rPr>
          <w:rFonts w:ascii="Times New Roman" w:hAnsi="Times New Roman" w:cs="Times New Roman"/>
          <w:sz w:val="28"/>
          <w:szCs w:val="28"/>
        </w:rPr>
        <w:t>ГБПОУ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503">
        <w:rPr>
          <w:rFonts w:ascii="Times New Roman" w:hAnsi="Times New Roman" w:cs="Times New Roman"/>
          <w:sz w:val="28"/>
          <w:szCs w:val="28"/>
        </w:rPr>
        <w:t>«Курсавский региональный колледж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503">
        <w:rPr>
          <w:rFonts w:ascii="Times New Roman" w:hAnsi="Times New Roman" w:cs="Times New Roman"/>
          <w:sz w:val="28"/>
          <w:szCs w:val="28"/>
        </w:rPr>
        <w:t>«Интеграл»</w:t>
      </w:r>
    </w:p>
    <w:p w:rsidR="00FD0487" w:rsidRPr="00104E2E" w:rsidRDefault="00FD0487" w:rsidP="00FD04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4E2E">
        <w:rPr>
          <w:rFonts w:ascii="Times New Roman" w:hAnsi="Times New Roman" w:cs="Times New Roman"/>
          <w:sz w:val="28"/>
          <w:szCs w:val="28"/>
        </w:rPr>
        <w:t>Поделякина Галина Алексеевна</w:t>
      </w:r>
      <w:r w:rsidRPr="00104E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04E2E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ГБПОУ </w:t>
      </w:r>
      <w:r w:rsidRPr="00104E2E">
        <w:rPr>
          <w:rFonts w:ascii="Times New Roman" w:hAnsi="Times New Roman" w:cs="Times New Roman"/>
          <w:sz w:val="28"/>
          <w:szCs w:val="28"/>
        </w:rPr>
        <w:t xml:space="preserve"> КРК «Интеграл»</w:t>
      </w:r>
    </w:p>
    <w:p w:rsidR="00FD0487" w:rsidRPr="00104E2E" w:rsidRDefault="00FD0487" w:rsidP="00FD0487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FD0487" w:rsidRPr="00104E2E" w:rsidRDefault="00FD0487" w:rsidP="00FD0487">
      <w:pPr>
        <w:jc w:val="center"/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 xml:space="preserve">Рассмотрена, утверждена и рекомендована к </w:t>
      </w:r>
      <w:r>
        <w:rPr>
          <w:rFonts w:ascii="Times New Roman" w:hAnsi="Times New Roman" w:cs="Times New Roman"/>
          <w:sz w:val="28"/>
          <w:szCs w:val="28"/>
        </w:rPr>
        <w:t>применению на заседании Методического с</w:t>
      </w:r>
      <w:r w:rsidRPr="00104E2E">
        <w:rPr>
          <w:rFonts w:ascii="Times New Roman" w:hAnsi="Times New Roman" w:cs="Times New Roman"/>
          <w:sz w:val="28"/>
          <w:szCs w:val="28"/>
        </w:rPr>
        <w:t>овета  ГБ</w:t>
      </w:r>
      <w:r>
        <w:rPr>
          <w:rFonts w:ascii="Times New Roman" w:hAnsi="Times New Roman" w:cs="Times New Roman"/>
          <w:sz w:val="28"/>
          <w:szCs w:val="28"/>
        </w:rPr>
        <w:t>ПОУ</w:t>
      </w:r>
      <w:r w:rsidRPr="00104E2E">
        <w:rPr>
          <w:rFonts w:ascii="Times New Roman" w:hAnsi="Times New Roman" w:cs="Times New Roman"/>
          <w:sz w:val="28"/>
          <w:szCs w:val="28"/>
        </w:rPr>
        <w:t xml:space="preserve"> КРК «Интеграл»</w:t>
      </w:r>
    </w:p>
    <w:p w:rsidR="00FD0487" w:rsidRPr="00104E2E" w:rsidRDefault="00FD0487" w:rsidP="00FD0487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D0487" w:rsidRPr="00E56D4A" w:rsidRDefault="00FD0487" w:rsidP="001B2743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caps/>
          <w:sz w:val="28"/>
          <w:szCs w:val="28"/>
        </w:rPr>
        <w:t>№</w:t>
      </w:r>
      <w:r w:rsidR="00D52E81">
        <w:rPr>
          <w:rFonts w:ascii="Times New Roman" w:hAnsi="Times New Roman" w:cs="Times New Roman"/>
          <w:caps/>
          <w:sz w:val="28"/>
          <w:szCs w:val="28"/>
        </w:rPr>
        <w:t xml:space="preserve"> 5</w:t>
      </w:r>
      <w:r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D52E81">
        <w:rPr>
          <w:rFonts w:ascii="Times New Roman" w:hAnsi="Times New Roman" w:cs="Times New Roman"/>
          <w:sz w:val="28"/>
          <w:szCs w:val="28"/>
        </w:rPr>
        <w:t xml:space="preserve"> </w:t>
      </w:r>
      <w:r w:rsidRPr="00623398">
        <w:rPr>
          <w:rFonts w:ascii="Times New Roman" w:hAnsi="Times New Roman" w:cs="Times New Roman"/>
          <w:sz w:val="28"/>
          <w:szCs w:val="28"/>
        </w:rPr>
        <w:t>от</w:t>
      </w:r>
      <w:r w:rsidR="001B2743">
        <w:rPr>
          <w:rFonts w:ascii="Times New Roman" w:hAnsi="Times New Roman" w:cs="Times New Roman"/>
          <w:sz w:val="28"/>
          <w:szCs w:val="28"/>
        </w:rPr>
        <w:t xml:space="preserve">   30.05.</w:t>
      </w:r>
      <w:r w:rsidR="00D52E81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3398">
        <w:rPr>
          <w:rFonts w:ascii="Times New Roman" w:hAnsi="Times New Roman" w:cs="Times New Roman"/>
          <w:sz w:val="28"/>
          <w:szCs w:val="28"/>
        </w:rPr>
        <w:t>года</w:t>
      </w:r>
    </w:p>
    <w:p w:rsidR="00FD0487" w:rsidRDefault="00FD0487" w:rsidP="001B2743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 xml:space="preserve">Председатель        </w:t>
      </w:r>
      <w:r w:rsidR="001B274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04E2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D52E81">
        <w:rPr>
          <w:rFonts w:ascii="Times New Roman" w:hAnsi="Times New Roman" w:cs="Times New Roman"/>
          <w:caps/>
          <w:sz w:val="28"/>
          <w:szCs w:val="28"/>
        </w:rPr>
        <w:t>Н.Н.Тучина</w:t>
      </w:r>
    </w:p>
    <w:p w:rsidR="00FD0487" w:rsidRDefault="00FD0487" w:rsidP="00FD0487">
      <w:pPr>
        <w:rPr>
          <w:rFonts w:ascii="Times New Roman" w:hAnsi="Times New Roman" w:cs="Times New Roman"/>
          <w:caps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 w:cs="Times New Roman"/>
          <w:caps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 w:cs="Times New Roman"/>
          <w:caps/>
          <w:sz w:val="28"/>
          <w:szCs w:val="28"/>
        </w:rPr>
      </w:pPr>
    </w:p>
    <w:p w:rsidR="00FD0487" w:rsidRDefault="00FD0487" w:rsidP="00FD0487">
      <w:pPr>
        <w:rPr>
          <w:rFonts w:ascii="Times New Roman" w:hAnsi="Times New Roman" w:cs="Times New Roman"/>
          <w:caps/>
          <w:sz w:val="28"/>
          <w:szCs w:val="28"/>
        </w:rPr>
      </w:pPr>
    </w:p>
    <w:p w:rsidR="00FD0487" w:rsidRPr="00104E2E" w:rsidRDefault="00FD0487" w:rsidP="00FD0487">
      <w:pPr>
        <w:rPr>
          <w:rFonts w:ascii="Times New Roman" w:hAnsi="Times New Roman" w:cs="Times New Roman"/>
          <w:sz w:val="28"/>
          <w:szCs w:val="28"/>
        </w:rPr>
      </w:pPr>
    </w:p>
    <w:p w:rsidR="00FD0487" w:rsidRPr="00104E2E" w:rsidRDefault="00FD0487" w:rsidP="00FD0487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FD0487" w:rsidRPr="00104E2E" w:rsidRDefault="00FD0487" w:rsidP="00FD0487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FD0487" w:rsidRPr="00104E2E" w:rsidRDefault="00FD0487" w:rsidP="00FD0487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с.Курсавка, ул. Титова, 15</w:t>
      </w:r>
    </w:p>
    <w:p w:rsidR="00FD0487" w:rsidRPr="00104E2E" w:rsidRDefault="00FD0487" w:rsidP="00FD0487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FD0487" w:rsidRPr="00104E2E" w:rsidRDefault="00FD0487" w:rsidP="00FD0487">
      <w:pPr>
        <w:rPr>
          <w:rFonts w:ascii="Times New Roman" w:hAnsi="Times New Roman" w:cs="Times New Roman"/>
          <w:sz w:val="28"/>
          <w:szCs w:val="28"/>
        </w:rPr>
      </w:pPr>
      <w:r w:rsidRPr="00104E2E">
        <w:rPr>
          <w:rFonts w:ascii="Times New Roman" w:hAnsi="Times New Roman" w:cs="Times New Roman"/>
          <w:sz w:val="28"/>
          <w:szCs w:val="28"/>
        </w:rPr>
        <w:t>факс:6-39-79</w:t>
      </w:r>
    </w:p>
    <w:p w:rsidR="00FD0487" w:rsidRPr="00344B5B" w:rsidRDefault="00FD0487" w:rsidP="00FD0487">
      <w:r w:rsidRPr="00344B5B">
        <w:rPr>
          <w:rFonts w:ascii="Times New Roman" w:hAnsi="Times New Roman" w:cs="Times New Roman"/>
          <w:sz w:val="28"/>
          <w:szCs w:val="28"/>
          <w:lang w:val="en-US"/>
        </w:rPr>
        <w:t>kurs</w:t>
      </w:r>
      <w:r w:rsidRPr="00344B5B">
        <w:rPr>
          <w:rFonts w:ascii="Times New Roman" w:hAnsi="Times New Roman" w:cs="Times New Roman"/>
          <w:sz w:val="28"/>
          <w:szCs w:val="28"/>
        </w:rPr>
        <w:t>_</w:t>
      </w:r>
      <w:r w:rsidRPr="00344B5B">
        <w:rPr>
          <w:rFonts w:ascii="Times New Roman" w:hAnsi="Times New Roman" w:cs="Times New Roman"/>
          <w:sz w:val="28"/>
          <w:szCs w:val="28"/>
          <w:lang w:val="en-US"/>
        </w:rPr>
        <w:t>integrall</w:t>
      </w:r>
      <w:r w:rsidRPr="00344B5B">
        <w:rPr>
          <w:rFonts w:ascii="Times New Roman" w:hAnsi="Times New Roman" w:cs="Times New Roman"/>
          <w:sz w:val="28"/>
          <w:szCs w:val="28"/>
        </w:rPr>
        <w:t>@</w:t>
      </w:r>
      <w:r w:rsidRPr="00344B5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44B5B">
        <w:rPr>
          <w:rFonts w:ascii="Times New Roman" w:hAnsi="Times New Roman" w:cs="Times New Roman"/>
          <w:sz w:val="28"/>
          <w:szCs w:val="28"/>
        </w:rPr>
        <w:t>.</w:t>
      </w:r>
      <w:r w:rsidRPr="00344B5B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D65EF" w:rsidRDefault="000D65EF"/>
    <w:p w:rsidR="00FD0487" w:rsidRDefault="00FD0487"/>
    <w:p w:rsidR="00FD0487" w:rsidRPr="001B4672" w:rsidRDefault="00FD0487" w:rsidP="00FD0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67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D0487" w:rsidRPr="001B4672" w:rsidRDefault="00FD0487" w:rsidP="00FD0487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B4672">
        <w:rPr>
          <w:rFonts w:ascii="Times New Roman" w:hAnsi="Times New Roman" w:cs="Times New Roman"/>
          <w:sz w:val="24"/>
          <w:szCs w:val="24"/>
        </w:rPr>
        <w:t>1. ОБЩАЯ ХАРАКТЕРИСТИКА РАБОЧЕЙ ПРОГРАММЫ ПРОФЕССИОНАЛЬНОГО МОДУЛЯ</w:t>
      </w:r>
    </w:p>
    <w:p w:rsidR="00FD0487" w:rsidRPr="001B4672" w:rsidRDefault="00FD0487" w:rsidP="00FD0487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B4672">
        <w:rPr>
          <w:rFonts w:ascii="Times New Roman" w:hAnsi="Times New Roman" w:cs="Times New Roman"/>
          <w:sz w:val="24"/>
          <w:szCs w:val="24"/>
        </w:rPr>
        <w:t>2. СТРУКТУРА И СОДЕРЖАНИЕ ПРОФЕССИОНАЛЬНОГО МОДУЛЯ</w:t>
      </w:r>
    </w:p>
    <w:p w:rsidR="00FD0487" w:rsidRPr="001B4672" w:rsidRDefault="00FD0487" w:rsidP="00FD0487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4672">
        <w:rPr>
          <w:rFonts w:ascii="Times New Roman" w:hAnsi="Times New Roman" w:cs="Times New Roman"/>
          <w:bCs/>
          <w:sz w:val="24"/>
          <w:szCs w:val="24"/>
        </w:rPr>
        <w:t xml:space="preserve">3. ПРИМЕРНЫЕ УСЛОВИЯ РЕАЛИЗАЦИИ ПРОГРАММЫ ПРОФЕССИОНАЛЬНОГО  МОДУЛЯ </w:t>
      </w:r>
    </w:p>
    <w:p w:rsidR="00FD0487" w:rsidRPr="001B4672" w:rsidRDefault="00FD0487" w:rsidP="00FD0487">
      <w:pPr>
        <w:rPr>
          <w:rFonts w:ascii="Times New Roman" w:hAnsi="Times New Roman" w:cs="Times New Roman"/>
          <w:sz w:val="24"/>
          <w:szCs w:val="24"/>
        </w:rPr>
      </w:pPr>
      <w:r w:rsidRPr="001B4672">
        <w:rPr>
          <w:rFonts w:ascii="Times New Roman" w:hAnsi="Times New Roman" w:cs="Times New Roman"/>
          <w:sz w:val="24"/>
          <w:szCs w:val="24"/>
        </w:rPr>
        <w:t>4. КОНТРОЛЬ И ОЦЕНКА РЕЗУЛЬТАТОВ ОСВОЕНИЯ ПРОФЕССИОНАЛЬНОГО МОДУЛЯ (ВИДА ДЕЯТЕЛЬНОСТИ)</w:t>
      </w:r>
    </w:p>
    <w:p w:rsidR="00FD0487" w:rsidRDefault="00FD0487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Default="0049603C"/>
    <w:p w:rsidR="0049603C" w:rsidRPr="0049603C" w:rsidRDefault="0049603C" w:rsidP="0049603C">
      <w:pPr>
        <w:spacing w:after="0" w:line="360" w:lineRule="auto"/>
        <w:ind w:left="284" w:firstLine="4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0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</w:t>
      </w:r>
      <w:r w:rsidR="0043546E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49603C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49603C" w:rsidRPr="0049603C" w:rsidRDefault="0049603C" w:rsidP="0049603C">
      <w:pPr>
        <w:spacing w:after="0" w:line="360" w:lineRule="auto"/>
        <w:ind w:left="284" w:firstLine="4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03C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49603C" w:rsidRPr="0049603C" w:rsidRDefault="0049603C" w:rsidP="0049603C">
      <w:pPr>
        <w:spacing w:after="0" w:line="360" w:lineRule="auto"/>
        <w:ind w:left="426" w:firstLine="3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03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49603C" w:rsidRPr="0049603C" w:rsidRDefault="0043546E" w:rsidP="0049603C">
      <w:pPr>
        <w:spacing w:after="0" w:line="360" w:lineRule="auto"/>
        <w:ind w:left="357" w:firstLine="3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49603C" w:rsidRPr="0049603C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является частью примерной основной образовательной программы в соответствии с ФГОС СПО </w:t>
      </w:r>
      <w:r w:rsidR="0049603C" w:rsidRPr="0049603C">
        <w:rPr>
          <w:rFonts w:ascii="Times New Roman" w:hAnsi="Times New Roman" w:cs="Times New Roman"/>
          <w:b/>
          <w:sz w:val="28"/>
          <w:szCs w:val="28"/>
        </w:rPr>
        <w:t>по профессии  43.01.09 Повар, кондитер</w:t>
      </w:r>
    </w:p>
    <w:p w:rsidR="0049603C" w:rsidRPr="0049603C" w:rsidRDefault="0049603C" w:rsidP="0049603C">
      <w:pPr>
        <w:pStyle w:val="a3"/>
        <w:numPr>
          <w:ilvl w:val="1"/>
          <w:numId w:val="1"/>
        </w:numPr>
        <w:spacing w:after="0" w:line="360" w:lineRule="auto"/>
        <w:ind w:left="426" w:firstLine="344"/>
        <w:contextualSpacing w:val="0"/>
        <w:jc w:val="both"/>
        <w:rPr>
          <w:b/>
          <w:sz w:val="28"/>
          <w:szCs w:val="28"/>
        </w:rPr>
      </w:pPr>
      <w:r w:rsidRPr="0049603C">
        <w:rPr>
          <w:b/>
          <w:sz w:val="28"/>
          <w:szCs w:val="28"/>
        </w:rPr>
        <w:t xml:space="preserve">Цель и планируемые результаты освоения профессионального модуля </w:t>
      </w:r>
    </w:p>
    <w:p w:rsidR="0049603C" w:rsidRPr="0049603C" w:rsidRDefault="0049603C" w:rsidP="0049603C">
      <w:pPr>
        <w:spacing w:after="0" w:line="36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49603C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 «Приготовление, оформление и подготовка к реализации горячих блюд, кулинарных изделий, закусок разнообразного ассортимента» и соответствующие ему общие и профессиональные компетенции:</w:t>
      </w:r>
    </w:p>
    <w:p w:rsidR="0049603C" w:rsidRPr="0049603C" w:rsidRDefault="0049603C" w:rsidP="0049603C">
      <w:pPr>
        <w:pStyle w:val="a3"/>
        <w:numPr>
          <w:ilvl w:val="2"/>
          <w:numId w:val="1"/>
        </w:numPr>
        <w:spacing w:after="0" w:line="360" w:lineRule="auto"/>
        <w:ind w:left="709" w:firstLine="61"/>
        <w:contextualSpacing w:val="0"/>
        <w:rPr>
          <w:sz w:val="28"/>
          <w:szCs w:val="28"/>
        </w:rPr>
      </w:pPr>
      <w:r w:rsidRPr="0049603C">
        <w:rPr>
          <w:sz w:val="28"/>
          <w:szCs w:val="28"/>
        </w:rPr>
        <w:t>Перечень общих компетенций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4"/>
        <w:gridCol w:w="8107"/>
      </w:tblGrid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49603C" w:rsidRPr="0049603C" w:rsidTr="00CA3B05">
        <w:trPr>
          <w:trHeight w:val="327"/>
        </w:trPr>
        <w:tc>
          <w:tcPr>
            <w:tcW w:w="1229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49603C" w:rsidRPr="0049603C" w:rsidTr="00CA3B05">
        <w:tc>
          <w:tcPr>
            <w:tcW w:w="1229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42" w:type="dxa"/>
          </w:tcPr>
          <w:p w:rsidR="0049603C" w:rsidRPr="0049603C" w:rsidRDefault="0049603C" w:rsidP="0049603C">
            <w:pPr>
              <w:keepNext/>
              <w:spacing w:after="0"/>
              <w:ind w:left="47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49603C" w:rsidRPr="0049603C" w:rsidRDefault="0049603C" w:rsidP="0049603C">
      <w:pPr>
        <w:pStyle w:val="a3"/>
        <w:spacing w:after="0"/>
        <w:ind w:left="142"/>
        <w:rPr>
          <w:sz w:val="24"/>
          <w:szCs w:val="24"/>
        </w:rPr>
      </w:pPr>
    </w:p>
    <w:p w:rsidR="0049603C" w:rsidRPr="0049603C" w:rsidRDefault="0049603C" w:rsidP="0049603C">
      <w:pPr>
        <w:keepNext/>
        <w:tabs>
          <w:tab w:val="left" w:pos="0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49603C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1.2.2. Перечень профессиональных компетенций </w:t>
      </w:r>
    </w:p>
    <w:p w:rsidR="0049603C" w:rsidRPr="0049603C" w:rsidRDefault="0049603C" w:rsidP="0049603C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49603C">
        <w:rPr>
          <w:rFonts w:ascii="Times New Roman" w:hAnsi="Times New Roman" w:cs="Times New Roman"/>
          <w:bCs/>
          <w:iCs/>
          <w:sz w:val="28"/>
          <w:szCs w:val="28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7938"/>
      </w:tblGrid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2.2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2.5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2.6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2.7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49603C" w:rsidRPr="0049603C" w:rsidTr="00CA3B05">
        <w:tc>
          <w:tcPr>
            <w:tcW w:w="1417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2.8</w:t>
            </w:r>
          </w:p>
        </w:tc>
        <w:tc>
          <w:tcPr>
            <w:tcW w:w="7938" w:type="dxa"/>
          </w:tcPr>
          <w:p w:rsidR="0049603C" w:rsidRPr="0049603C" w:rsidRDefault="0049603C" w:rsidP="0049603C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49603C" w:rsidRPr="0049603C" w:rsidRDefault="0049603C" w:rsidP="0049603C">
      <w:pPr>
        <w:keepNext/>
        <w:spacing w:after="0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</w:p>
    <w:p w:rsidR="0049603C" w:rsidRPr="0049603C" w:rsidRDefault="0049603C" w:rsidP="0049603C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49603C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p w:rsidR="0049603C" w:rsidRPr="0049603C" w:rsidRDefault="0049603C" w:rsidP="0049603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9"/>
        <w:gridCol w:w="7550"/>
      </w:tblGrid>
      <w:tr w:rsidR="0049603C" w:rsidRPr="0049603C" w:rsidTr="00CA3B05">
        <w:tc>
          <w:tcPr>
            <w:tcW w:w="1590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872" w:type="dxa"/>
          </w:tcPr>
          <w:p w:rsidR="0049603C" w:rsidRPr="0049603C" w:rsidRDefault="0049603C" w:rsidP="0049603C">
            <w:pPr>
              <w:spacing w:after="0"/>
              <w:ind w:left="-6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49603C" w:rsidRPr="0049603C" w:rsidRDefault="0049603C" w:rsidP="0049603C">
            <w:pPr>
              <w:spacing w:after="0"/>
              <w:ind w:left="-6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выбора, оценки качества, безопасности продуктов, полуфабрикатов, приготовления, творческого оформления, эстетичной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49603C" w:rsidRPr="0049603C" w:rsidRDefault="0049603C" w:rsidP="0049603C">
            <w:pPr>
              <w:spacing w:after="0"/>
              <w:ind w:left="-6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складирования неиспользованных продуктов;</w:t>
            </w:r>
          </w:p>
          <w:p w:rsidR="0049603C" w:rsidRPr="0049603C" w:rsidRDefault="0049603C" w:rsidP="0049603C">
            <w:pPr>
              <w:spacing w:after="0"/>
              <w:ind w:left="-6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оценки качества, порционирования (комплектования), упаковки на вынос, хранения с учетом требований к безопасности готовой продукции;</w:t>
            </w:r>
          </w:p>
          <w:p w:rsidR="0049603C" w:rsidRPr="0049603C" w:rsidRDefault="0049603C" w:rsidP="0049603C">
            <w:pPr>
              <w:spacing w:after="0"/>
              <w:ind w:firstLine="4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ведения расчетов с потребителями.</w:t>
            </w:r>
          </w:p>
        </w:tc>
      </w:tr>
      <w:tr w:rsidR="0049603C" w:rsidRPr="0049603C" w:rsidTr="00CA3B05">
        <w:tc>
          <w:tcPr>
            <w:tcW w:w="1590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7872" w:type="dxa"/>
          </w:tcPr>
          <w:p w:rsidR="0049603C" w:rsidRPr="0049603C" w:rsidRDefault="0049603C" w:rsidP="0049603C">
            <w:pPr>
              <w:spacing w:after="0"/>
              <w:ind w:left="34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  <w:p w:rsidR="0049603C" w:rsidRPr="0049603C" w:rsidRDefault="0049603C" w:rsidP="0049603C">
            <w:pPr>
              <w:pStyle w:val="a3"/>
              <w:spacing w:after="0"/>
              <w:ind w:left="34" w:firstLine="434"/>
              <w:jc w:val="both"/>
              <w:rPr>
                <w:sz w:val="24"/>
                <w:szCs w:val="24"/>
                <w:u w:color="000000"/>
              </w:rPr>
            </w:pPr>
            <w:r w:rsidRPr="0049603C">
              <w:rPr>
                <w:sz w:val="24"/>
                <w:szCs w:val="24"/>
                <w:u w:color="000000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49603C" w:rsidRPr="0049603C" w:rsidRDefault="0049603C" w:rsidP="0049603C">
            <w:pPr>
              <w:pStyle w:val="a3"/>
              <w:spacing w:after="0"/>
              <w:ind w:left="34" w:firstLine="434"/>
              <w:jc w:val="both"/>
              <w:rPr>
                <w:sz w:val="24"/>
                <w:szCs w:val="24"/>
                <w:u w:color="000000"/>
              </w:rPr>
            </w:pPr>
            <w:r w:rsidRPr="0049603C">
              <w:rPr>
                <w:sz w:val="24"/>
                <w:szCs w:val="24"/>
                <w:u w:color="000000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9603C" w:rsidRPr="0049603C" w:rsidRDefault="0049603C" w:rsidP="0049603C">
            <w:pPr>
              <w:pStyle w:val="a3"/>
              <w:spacing w:after="0"/>
              <w:ind w:left="34" w:firstLine="434"/>
              <w:jc w:val="both"/>
              <w:rPr>
                <w:sz w:val="24"/>
                <w:szCs w:val="24"/>
                <w:u w:color="000000"/>
              </w:rPr>
            </w:pPr>
            <w:r w:rsidRPr="0049603C">
              <w:rPr>
                <w:sz w:val="24"/>
                <w:szCs w:val="24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49603C" w:rsidRPr="0049603C" w:rsidRDefault="0049603C" w:rsidP="0049603C">
            <w:pPr>
              <w:spacing w:after="0"/>
              <w:ind w:left="34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49603C" w:rsidRPr="0049603C" w:rsidRDefault="0049603C" w:rsidP="0049603C">
            <w:pPr>
              <w:spacing w:after="0"/>
              <w:ind w:left="34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49603C" w:rsidRPr="0049603C" w:rsidRDefault="0049603C" w:rsidP="0049603C">
            <w:pPr>
              <w:spacing w:after="0"/>
              <w:ind w:left="34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качество, 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49603C" w:rsidRPr="0049603C" w:rsidTr="00CA3B05">
        <w:tc>
          <w:tcPr>
            <w:tcW w:w="1590" w:type="dxa"/>
          </w:tcPr>
          <w:p w:rsidR="0049603C" w:rsidRPr="0049603C" w:rsidRDefault="0049603C" w:rsidP="004960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872" w:type="dxa"/>
          </w:tcPr>
          <w:p w:rsidR="0049603C" w:rsidRPr="0049603C" w:rsidRDefault="0049603C" w:rsidP="0049603C">
            <w:pPr>
              <w:spacing w:after="0"/>
              <w:ind w:left="-5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требования охраны труда, пожарной безопасности, производственной санитарии и личной гигиены в организациях питания, </w:t>
            </w:r>
            <w:r w:rsidRPr="0049603C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49603C" w:rsidRPr="0049603C" w:rsidRDefault="0049603C" w:rsidP="0049603C">
            <w:pPr>
              <w:spacing w:after="0"/>
              <w:ind w:left="-5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49603C" w:rsidRPr="0049603C" w:rsidRDefault="0049603C" w:rsidP="0049603C">
            <w:pPr>
              <w:spacing w:after="0"/>
              <w:ind w:left="-5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49603C" w:rsidRPr="0049603C" w:rsidRDefault="0049603C" w:rsidP="0049603C">
            <w:pPr>
              <w:spacing w:after="0"/>
              <w:ind w:left="-5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49603C" w:rsidRPr="0049603C" w:rsidRDefault="0049603C" w:rsidP="0049603C">
            <w:pPr>
              <w:spacing w:after="0"/>
              <w:ind w:left="-5" w:firstLine="4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и способы сервировки стола, презентации супов, горячих блюд, кулинарных изделий, закусок</w:t>
            </w:r>
          </w:p>
        </w:tc>
      </w:tr>
    </w:tbl>
    <w:p w:rsidR="0049603C" w:rsidRPr="0049603C" w:rsidRDefault="0049603C" w:rsidP="0049603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9603C" w:rsidRPr="0049603C" w:rsidRDefault="0049603C" w:rsidP="0049603C">
      <w:pPr>
        <w:spacing w:after="0" w:line="360" w:lineRule="auto"/>
        <w:ind w:firstLine="276"/>
        <w:rPr>
          <w:rFonts w:ascii="Times New Roman" w:hAnsi="Times New Roman" w:cs="Times New Roman"/>
          <w:b/>
          <w:sz w:val="28"/>
          <w:szCs w:val="28"/>
        </w:rPr>
      </w:pPr>
      <w:r w:rsidRPr="0049603C">
        <w:rPr>
          <w:rFonts w:ascii="Times New Roman" w:hAnsi="Times New Roman" w:cs="Times New Roman"/>
          <w:b/>
          <w:sz w:val="24"/>
          <w:szCs w:val="24"/>
        </w:rPr>
        <w:t>1</w:t>
      </w:r>
      <w:r w:rsidRPr="0049603C">
        <w:rPr>
          <w:rFonts w:ascii="Times New Roman" w:hAnsi="Times New Roman" w:cs="Times New Roman"/>
          <w:b/>
          <w:sz w:val="28"/>
          <w:szCs w:val="28"/>
        </w:rPr>
        <w:t>.3. Количество часов, отводимое на освоение профессионального модуля</w:t>
      </w:r>
    </w:p>
    <w:p w:rsidR="0049603C" w:rsidRPr="0049603C" w:rsidRDefault="0049603C" w:rsidP="0049603C">
      <w:pPr>
        <w:spacing w:after="0" w:line="360" w:lineRule="auto"/>
        <w:ind w:firstLine="276"/>
        <w:rPr>
          <w:rFonts w:ascii="Times New Roman" w:hAnsi="Times New Roman" w:cs="Times New Roman"/>
          <w:sz w:val="24"/>
          <w:szCs w:val="24"/>
        </w:rPr>
      </w:pPr>
      <w:r w:rsidRPr="0049603C">
        <w:rPr>
          <w:rFonts w:ascii="Times New Roman" w:hAnsi="Times New Roman" w:cs="Times New Roman"/>
          <w:sz w:val="24"/>
          <w:szCs w:val="24"/>
        </w:rPr>
        <w:t>Всего часов - 682</w:t>
      </w:r>
    </w:p>
    <w:p w:rsidR="0049603C" w:rsidRPr="0049603C" w:rsidRDefault="0049603C" w:rsidP="0049603C">
      <w:pPr>
        <w:spacing w:after="0" w:line="360" w:lineRule="auto"/>
        <w:ind w:firstLine="276"/>
        <w:rPr>
          <w:rFonts w:ascii="Times New Roman" w:hAnsi="Times New Roman" w:cs="Times New Roman"/>
          <w:sz w:val="24"/>
          <w:szCs w:val="24"/>
        </w:rPr>
      </w:pPr>
      <w:r w:rsidRPr="0049603C">
        <w:rPr>
          <w:rFonts w:ascii="Times New Roman" w:hAnsi="Times New Roman" w:cs="Times New Roman"/>
          <w:sz w:val="24"/>
          <w:szCs w:val="24"/>
        </w:rPr>
        <w:t>Из них   на освоение МДК - 156</w:t>
      </w:r>
    </w:p>
    <w:p w:rsidR="0049603C" w:rsidRDefault="0049603C" w:rsidP="0049603C">
      <w:pPr>
        <w:rPr>
          <w:b/>
        </w:rPr>
      </w:pPr>
      <w:r w:rsidRPr="0049603C">
        <w:rPr>
          <w:rFonts w:ascii="Times New Roman" w:hAnsi="Times New Roman" w:cs="Times New Roman"/>
          <w:sz w:val="24"/>
          <w:szCs w:val="24"/>
        </w:rPr>
        <w:t>на практики: учебную 288  и производственную – 180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9603C">
        <w:rPr>
          <w:b/>
        </w:rPr>
        <w:t xml:space="preserve"> </w:t>
      </w:r>
    </w:p>
    <w:p w:rsidR="0049603C" w:rsidRDefault="0049603C" w:rsidP="0049603C">
      <w:pPr>
        <w:rPr>
          <w:rFonts w:ascii="Times New Roman" w:hAnsi="Times New Roman" w:cs="Times New Roman"/>
          <w:b/>
          <w:sz w:val="24"/>
          <w:szCs w:val="24"/>
        </w:rPr>
        <w:sectPr w:rsidR="004960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603C" w:rsidRPr="0049603C" w:rsidRDefault="0049603C" w:rsidP="0049603C">
      <w:pPr>
        <w:rPr>
          <w:rFonts w:ascii="Times New Roman" w:hAnsi="Times New Roman" w:cs="Times New Roman"/>
          <w:b/>
          <w:sz w:val="24"/>
          <w:szCs w:val="24"/>
        </w:rPr>
      </w:pPr>
      <w:r w:rsidRPr="0049603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49603C" w:rsidRPr="0049603C" w:rsidRDefault="0049603C" w:rsidP="0049603C">
      <w:pPr>
        <w:rPr>
          <w:rFonts w:ascii="Times New Roman" w:hAnsi="Times New Roman" w:cs="Times New Roman"/>
          <w:b/>
          <w:sz w:val="24"/>
          <w:szCs w:val="24"/>
        </w:rPr>
      </w:pPr>
      <w:r w:rsidRPr="0049603C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462"/>
        <w:gridCol w:w="1227"/>
        <w:gridCol w:w="816"/>
        <w:gridCol w:w="24"/>
        <w:gridCol w:w="1476"/>
        <w:gridCol w:w="1363"/>
        <w:gridCol w:w="1224"/>
        <w:gridCol w:w="1499"/>
        <w:gridCol w:w="1603"/>
      </w:tblGrid>
      <w:tr w:rsidR="0049603C" w:rsidRPr="0049603C" w:rsidTr="00CA3B05">
        <w:tc>
          <w:tcPr>
            <w:tcW w:w="3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Коды профес-сиональ-ных общих компетенций</w:t>
            </w:r>
          </w:p>
        </w:tc>
        <w:tc>
          <w:tcPr>
            <w:tcW w:w="15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iCs/>
                <w:sz w:val="24"/>
                <w:szCs w:val="24"/>
              </w:rPr>
              <w:t>Объем образова-тельной программы, час.</w:t>
            </w:r>
          </w:p>
        </w:tc>
        <w:tc>
          <w:tcPr>
            <w:tcW w:w="2165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54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Pr="0049603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49603C" w:rsidRPr="0049603C" w:rsidTr="008B6E7A">
        <w:trPr>
          <w:trHeight w:val="428"/>
        </w:trPr>
        <w:tc>
          <w:tcPr>
            <w:tcW w:w="36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firstLine="4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6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54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9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54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49603C" w:rsidRPr="0049603C" w:rsidRDefault="0049603C" w:rsidP="008B6E7A">
            <w:pPr>
              <w:spacing w:line="240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68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50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54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в т.ч., курсовая проект (работа)*,</w:t>
            </w:r>
          </w:p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1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8B6E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9603C" w:rsidRPr="0049603C" w:rsidTr="00CA3B05">
        <w:trPr>
          <w:trHeight w:val="1439"/>
        </w:trPr>
        <w:tc>
          <w:tcPr>
            <w:tcW w:w="3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2.1.-2.8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603C" w:rsidRPr="008A6118" w:rsidRDefault="00212FB2" w:rsidP="006D6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</w:t>
            </w:r>
            <w:r w:rsidR="008A6118">
              <w:rPr>
                <w:rFonts w:ascii="Times New Roman" w:hAnsi="Times New Roman" w:cs="Times New Roman"/>
                <w:b/>
                <w:sz w:val="24"/>
                <w:szCs w:val="24"/>
              </w:rPr>
              <w:t>02.0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03C" w:rsidRPr="008A61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A6118" w:rsidRPr="008A6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6118" w:rsidRPr="008A6118"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</w:t>
            </w:r>
            <w:r w:rsidR="008A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118" w:rsidRPr="008A6118">
              <w:rPr>
                <w:rFonts w:ascii="Times New Roman" w:hAnsi="Times New Roman" w:cs="Times New Roman"/>
                <w:sz w:val="24"/>
                <w:szCs w:val="24"/>
              </w:rPr>
              <w:t>презентации горячих блюд, кулинарных изделий, закусок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A6118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7" w:type="pct"/>
            <w:gridSpan w:val="2"/>
            <w:tcBorders>
              <w:top w:val="single" w:sz="12" w:space="0" w:color="auto"/>
            </w:tcBorders>
            <w:vAlign w:val="center"/>
          </w:tcPr>
          <w:p w:rsidR="0049603C" w:rsidRPr="0049603C" w:rsidRDefault="008A6118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A6118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603C" w:rsidRPr="0049603C" w:rsidTr="00CA3B05">
        <w:trPr>
          <w:trHeight w:val="418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2.1., 2.2, 2.3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8A6118" w:rsidRPr="008A6118" w:rsidRDefault="00212FB2" w:rsidP="006D6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</w:t>
            </w:r>
            <w:r w:rsidR="008A6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.02.02</w:t>
            </w:r>
            <w:r w:rsidR="008A6118" w:rsidRPr="008A6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A6118" w:rsidRPr="008A6118">
              <w:rPr>
                <w:rFonts w:ascii="Times New Roman" w:hAnsi="Times New Roman" w:cs="Times New Roman"/>
                <w:sz w:val="24"/>
                <w:szCs w:val="24"/>
              </w:rPr>
              <w:t>Процессы приготовления, подготовки к реализации и</w:t>
            </w:r>
            <w:r w:rsidR="008A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118" w:rsidRPr="008A6118">
              <w:rPr>
                <w:rFonts w:ascii="Times New Roman" w:hAnsi="Times New Roman" w:cs="Times New Roman"/>
                <w:sz w:val="24"/>
                <w:szCs w:val="24"/>
              </w:rPr>
              <w:t>презентации горячих блюд, кулинарных изделий, закусок</w:t>
            </w:r>
          </w:p>
          <w:p w:rsidR="0049603C" w:rsidRPr="0049603C" w:rsidRDefault="008B6E7A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6118" w:rsidRDefault="008A6118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118" w:rsidRDefault="006D6D96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  <w:p w:rsidR="008A6118" w:rsidRDefault="008A6118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03C" w:rsidRPr="0049603C" w:rsidRDefault="0049603C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single" w:sz="12" w:space="0" w:color="auto"/>
            </w:tcBorders>
            <w:vAlign w:val="center"/>
          </w:tcPr>
          <w:p w:rsidR="008A6118" w:rsidRDefault="008A6118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118" w:rsidRDefault="008A6118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118" w:rsidRDefault="008A6118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03C" w:rsidRPr="0049603C" w:rsidRDefault="006D6D96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7" w:type="pct"/>
            <w:gridSpan w:val="2"/>
            <w:vAlign w:val="center"/>
          </w:tcPr>
          <w:p w:rsidR="008A6118" w:rsidRDefault="008A6118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118" w:rsidRDefault="008A6118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118" w:rsidRDefault="008A6118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03C" w:rsidRPr="0049603C" w:rsidRDefault="008B6E7A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6D6D96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9603C" w:rsidRPr="0049603C" w:rsidTr="00CA3B05">
        <w:trPr>
          <w:trHeight w:val="1024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2.1., 2.2, 2.4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8B6E7A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single" w:sz="12" w:space="0" w:color="auto"/>
            </w:tcBorders>
            <w:vAlign w:val="center"/>
          </w:tcPr>
          <w:p w:rsidR="0049603C" w:rsidRPr="0049603C" w:rsidRDefault="006D6D96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7" w:type="pct"/>
            <w:gridSpan w:val="2"/>
            <w:vAlign w:val="center"/>
          </w:tcPr>
          <w:p w:rsidR="0049603C" w:rsidRPr="0049603C" w:rsidRDefault="0049603C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2.1, 2.2, 2.4, 2.5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8B6E7A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single" w:sz="12" w:space="0" w:color="auto"/>
            </w:tcBorders>
            <w:vAlign w:val="center"/>
          </w:tcPr>
          <w:p w:rsidR="0049603C" w:rsidRPr="0049603C" w:rsidRDefault="006D6D96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03C" w:rsidRPr="00496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gridSpan w:val="2"/>
            <w:vAlign w:val="center"/>
          </w:tcPr>
          <w:p w:rsidR="0049603C" w:rsidRPr="0049603C" w:rsidRDefault="008B6E7A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2.1, 2.2, 2.4, 2.6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8B6E7A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single" w:sz="12" w:space="0" w:color="auto"/>
            </w:tcBorders>
            <w:vAlign w:val="center"/>
          </w:tcPr>
          <w:p w:rsidR="0049603C" w:rsidRPr="0049603C" w:rsidRDefault="006D6D96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7" w:type="pct"/>
            <w:gridSpan w:val="2"/>
            <w:vAlign w:val="center"/>
          </w:tcPr>
          <w:p w:rsidR="0049603C" w:rsidRPr="0049603C" w:rsidRDefault="008B6E7A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2.1, 2.2, 2.4, 2.5, 2.7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8B6E7A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single" w:sz="12" w:space="0" w:color="auto"/>
            </w:tcBorders>
            <w:vAlign w:val="center"/>
          </w:tcPr>
          <w:p w:rsidR="0049603C" w:rsidRPr="0049603C" w:rsidRDefault="006D6D96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" w:type="pct"/>
            <w:gridSpan w:val="2"/>
            <w:vAlign w:val="center"/>
          </w:tcPr>
          <w:p w:rsidR="0049603C" w:rsidRPr="0049603C" w:rsidRDefault="008B6E7A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2.1, 2.2, 2.4, 2.5, 2.8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49603C" w:rsidRPr="0049603C" w:rsidRDefault="006D6D96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8B6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left w:val="single" w:sz="12" w:space="0" w:color="auto"/>
            </w:tcBorders>
            <w:vAlign w:val="center"/>
          </w:tcPr>
          <w:p w:rsidR="0049603C" w:rsidRPr="0049603C" w:rsidRDefault="006D6D96" w:rsidP="0049603C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7" w:type="pct"/>
            <w:gridSpan w:val="2"/>
            <w:vAlign w:val="center"/>
          </w:tcPr>
          <w:p w:rsidR="0049603C" w:rsidRPr="0049603C" w:rsidRDefault="008B6E7A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1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ind w:lef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3C" w:rsidRPr="0049603C" w:rsidTr="00CA3B05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ПК 2.1-2.8</w:t>
            </w:r>
          </w:p>
        </w:tc>
        <w:tc>
          <w:tcPr>
            <w:tcW w:w="15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B6E7A" w:rsidP="0049603C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244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9603C" w:rsidRPr="0049603C" w:rsidRDefault="0049603C" w:rsidP="0049603C">
            <w:pPr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A6118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5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A6118" w:rsidP="0049603C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4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03C" w:rsidRPr="0049603C" w:rsidTr="000B083D"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603C" w:rsidRPr="0049603C" w:rsidRDefault="0049603C" w:rsidP="006D6D9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B6E7A" w:rsidP="0049603C">
            <w:pPr>
              <w:ind w:firstLine="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682</w:t>
            </w:r>
          </w:p>
        </w:tc>
        <w:tc>
          <w:tcPr>
            <w:tcW w:w="2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9603C" w:rsidRPr="0049603C" w:rsidRDefault="008B6E7A" w:rsidP="0049603C">
            <w:pPr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4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B6E7A" w:rsidP="0049603C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03C"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49603C" w:rsidP="004960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03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B6E7A" w:rsidP="004960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B6E7A" w:rsidP="0049603C">
            <w:pPr>
              <w:ind w:lef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03C" w:rsidRPr="0049603C" w:rsidRDefault="008B6E7A" w:rsidP="004960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</w:tbl>
    <w:p w:rsidR="0049603C" w:rsidRPr="0049603C" w:rsidRDefault="0049603C" w:rsidP="0049603C">
      <w:pPr>
        <w:rPr>
          <w:rFonts w:ascii="Times New Roman" w:hAnsi="Times New Roman" w:cs="Times New Roman"/>
          <w:sz w:val="24"/>
          <w:szCs w:val="24"/>
        </w:rPr>
      </w:pPr>
    </w:p>
    <w:p w:rsidR="0049603C" w:rsidRPr="0049603C" w:rsidRDefault="0049603C" w:rsidP="004960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083D" w:rsidRPr="000B083D" w:rsidRDefault="000B083D" w:rsidP="000B083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83D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3"/>
        <w:gridCol w:w="10823"/>
        <w:gridCol w:w="1183"/>
      </w:tblGrid>
      <w:tr w:rsidR="000B083D" w:rsidRPr="000B083D" w:rsidTr="00CA3B05">
        <w:tc>
          <w:tcPr>
            <w:tcW w:w="941" w:type="pct"/>
            <w:vAlign w:val="center"/>
          </w:tcPr>
          <w:p w:rsidR="000B083D" w:rsidRPr="000B083D" w:rsidRDefault="000B083D" w:rsidP="000B08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vAlign w:val="center"/>
          </w:tcPr>
          <w:p w:rsidR="000B083D" w:rsidRPr="000B083D" w:rsidRDefault="000B083D" w:rsidP="000B08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00" w:type="pct"/>
            <w:vAlign w:val="center"/>
          </w:tcPr>
          <w:p w:rsidR="000B083D" w:rsidRPr="000B083D" w:rsidRDefault="000B083D" w:rsidP="000B083D">
            <w:pPr>
              <w:spacing w:after="0"/>
              <w:ind w:left="19"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B083D" w:rsidRPr="000B083D" w:rsidTr="00CA3B05">
        <w:tc>
          <w:tcPr>
            <w:tcW w:w="941" w:type="pct"/>
          </w:tcPr>
          <w:p w:rsidR="000B083D" w:rsidRPr="000B083D" w:rsidRDefault="000B083D" w:rsidP="000B08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9" w:type="pct"/>
          </w:tcPr>
          <w:p w:rsidR="000B083D" w:rsidRPr="000B083D" w:rsidRDefault="000B083D" w:rsidP="000B08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0" w:type="pct"/>
            <w:vAlign w:val="center"/>
          </w:tcPr>
          <w:p w:rsidR="000B083D" w:rsidRPr="000B083D" w:rsidRDefault="000B083D" w:rsidP="000B08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B083D" w:rsidRPr="000B083D" w:rsidTr="00CA3B05">
        <w:tc>
          <w:tcPr>
            <w:tcW w:w="4600" w:type="pct"/>
            <w:gridSpan w:val="2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02.01. </w:t>
            </w:r>
            <w:r w:rsidRPr="000B083D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Организация приготовления, подготовки к реализации и презентации горячих блюд, кулинарных изделий и закусок </w:t>
            </w:r>
          </w:p>
        </w:tc>
        <w:tc>
          <w:tcPr>
            <w:tcW w:w="400" w:type="pct"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0B083D" w:rsidRPr="000B083D" w:rsidTr="00CA3B05">
        <w:tc>
          <w:tcPr>
            <w:tcW w:w="941" w:type="pct"/>
            <w:vMerge w:val="restar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659" w:type="pc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rPr>
          <w:trHeight w:val="1090"/>
        </w:trPr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numPr>
                <w:ilvl w:val="0"/>
                <w:numId w:val="3"/>
              </w:numPr>
              <w:spacing w:after="0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цикл приготовления горячих блюд, кулинарных изделий и закусок. Характеристика, последовательность  этапов.</w:t>
            </w:r>
          </w:p>
          <w:p w:rsidR="000B083D" w:rsidRPr="000B083D" w:rsidRDefault="000B083D" w:rsidP="000B083D">
            <w:pPr>
              <w:numPr>
                <w:ilvl w:val="0"/>
                <w:numId w:val="3"/>
              </w:numPr>
              <w:spacing w:after="0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характеристика способов нагрева, тепловой кулинарной обработки.</w:t>
            </w:r>
          </w:p>
          <w:p w:rsidR="000B083D" w:rsidRPr="000B083D" w:rsidRDefault="000B083D" w:rsidP="000B083D">
            <w:pPr>
              <w:numPr>
                <w:ilvl w:val="0"/>
                <w:numId w:val="3"/>
              </w:numPr>
              <w:spacing w:after="0"/>
              <w:ind w:left="357" w:hanging="3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400" w:type="pc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B083D" w:rsidRPr="000B083D" w:rsidTr="00CA3B05">
        <w:tc>
          <w:tcPr>
            <w:tcW w:w="941" w:type="pct"/>
            <w:vMerge w:val="restar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0B083D" w:rsidRPr="000B083D" w:rsidRDefault="0093381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numPr>
                <w:ilvl w:val="0"/>
                <w:numId w:val="11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11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</w:p>
        </w:tc>
        <w:tc>
          <w:tcPr>
            <w:tcW w:w="400" w:type="pct"/>
            <w:vMerge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numPr>
                <w:ilvl w:val="0"/>
                <w:numId w:val="11"/>
              </w:numPr>
              <w:spacing w:after="0"/>
              <w:ind w:left="81" w:firstLine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  Санитарно-гигиенические требования к организации рабочих мест по приготовлению бульонов, отваров, супов, процессу хранения и подготовки к реализации </w:t>
            </w:r>
          </w:p>
        </w:tc>
        <w:tc>
          <w:tcPr>
            <w:tcW w:w="400" w:type="pct"/>
            <w:vMerge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  <w:vAlign w:val="bottom"/>
          </w:tcPr>
          <w:p w:rsidR="000B083D" w:rsidRPr="000B083D" w:rsidRDefault="00933815" w:rsidP="000B083D">
            <w:pPr>
              <w:spacing w:after="0"/>
              <w:ind w:left="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  <w:r w:rsidR="000B083D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B083D" w:rsidRPr="000B083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      </w:r>
          </w:p>
          <w:p w:rsidR="000B083D" w:rsidRPr="000B083D" w:rsidRDefault="00933815" w:rsidP="000B083D">
            <w:pPr>
              <w:spacing w:after="0"/>
              <w:ind w:left="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. Организация рабочего места повара по приготовлению заправочных супов, супов-пюре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083D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3</w:t>
            </w:r>
            <w:r w:rsidR="000B083D" w:rsidRPr="000B083D">
              <w:rPr>
                <w:rFonts w:ascii="Times New Roman" w:hAnsi="Times New Roman" w:cs="Times New Roman"/>
                <w:sz w:val="24"/>
                <w:szCs w:val="24"/>
              </w:rPr>
              <w:t xml:space="preserve">. Тренинг по отработке практических умений по безопасной </w:t>
            </w:r>
            <w:r w:rsidR="000B083D" w:rsidRPr="000B08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400" w:type="pct"/>
            <w:vAlign w:val="center"/>
          </w:tcPr>
          <w:p w:rsid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CF3183" w:rsidRDefault="00CF3183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183" w:rsidRDefault="00CF3183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183" w:rsidRPr="000B083D" w:rsidRDefault="00CF3183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c>
          <w:tcPr>
            <w:tcW w:w="941" w:type="pct"/>
            <w:vMerge w:val="restar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1.3. 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numPr>
                <w:ilvl w:val="0"/>
                <w:numId w:val="12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12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</w:p>
        </w:tc>
        <w:tc>
          <w:tcPr>
            <w:tcW w:w="400" w:type="pct"/>
            <w:vMerge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F3183">
        <w:trPr>
          <w:trHeight w:val="782"/>
        </w:trPr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numPr>
                <w:ilvl w:val="0"/>
                <w:numId w:val="12"/>
              </w:numPr>
              <w:spacing w:after="0"/>
              <w:ind w:left="81" w:firstLine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400" w:type="pct"/>
            <w:vMerge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spacing w:after="0"/>
              <w:ind w:left="81"/>
              <w:jc w:val="both"/>
              <w:rPr>
                <w:sz w:val="24"/>
                <w:szCs w:val="24"/>
              </w:rPr>
            </w:pPr>
            <w:r w:rsidRPr="000B083D">
              <w:rPr>
                <w:b/>
                <w:sz w:val="24"/>
                <w:szCs w:val="24"/>
              </w:rPr>
              <w:t xml:space="preserve">Практическое занятие 4. </w:t>
            </w:r>
            <w:r w:rsidRPr="000B083D">
              <w:rPr>
                <w:sz w:val="24"/>
                <w:szCs w:val="24"/>
              </w:rPr>
              <w:t>Организация рабочего места повара по приготовлению заправочных супов, супов-пюре</w:t>
            </w:r>
          </w:p>
        </w:tc>
        <w:tc>
          <w:tcPr>
            <w:tcW w:w="400" w:type="pc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  <w:vAlign w:val="bottom"/>
          </w:tcPr>
          <w:p w:rsidR="000B083D" w:rsidRPr="000B083D" w:rsidRDefault="000B083D" w:rsidP="000B083D">
            <w:pPr>
              <w:pStyle w:val="a3"/>
              <w:spacing w:after="0"/>
              <w:ind w:left="81"/>
              <w:jc w:val="both"/>
              <w:rPr>
                <w:sz w:val="24"/>
                <w:szCs w:val="24"/>
              </w:rPr>
            </w:pPr>
            <w:r w:rsidRPr="000B083D">
              <w:rPr>
                <w:b/>
                <w:sz w:val="24"/>
                <w:szCs w:val="24"/>
              </w:rPr>
              <w:t xml:space="preserve">Практическое занятие 5. </w:t>
            </w:r>
            <w:r w:rsidRPr="000B083D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 </w:t>
            </w:r>
          </w:p>
        </w:tc>
        <w:tc>
          <w:tcPr>
            <w:tcW w:w="400" w:type="pc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B083D" w:rsidRPr="000B083D" w:rsidTr="00CA3B05">
        <w:tc>
          <w:tcPr>
            <w:tcW w:w="941" w:type="pct"/>
            <w:vMerge w:val="restar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</w:t>
            </w: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, закусок</w:t>
            </w:r>
          </w:p>
        </w:tc>
        <w:tc>
          <w:tcPr>
            <w:tcW w:w="3659" w:type="pct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numPr>
                <w:ilvl w:val="0"/>
                <w:numId w:val="13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 xml:space="preserve">Организация и техническое оснащение работ по приготовлению горячих блюд, кулинарных изделий закусок в отварном (основным способом и на пару), припущенном, жареном, тушеном, запеченном виде.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13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13"/>
              </w:numPr>
              <w:spacing w:after="0"/>
              <w:ind w:left="365" w:hanging="284"/>
              <w:jc w:val="both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</w:p>
        </w:tc>
        <w:tc>
          <w:tcPr>
            <w:tcW w:w="400" w:type="pct"/>
            <w:vMerge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pStyle w:val="a3"/>
              <w:numPr>
                <w:ilvl w:val="0"/>
                <w:numId w:val="13"/>
              </w:numPr>
              <w:spacing w:after="0"/>
              <w:ind w:left="365" w:hanging="284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</w:t>
            </w:r>
            <w:r w:rsidRPr="000B083D">
              <w:rPr>
                <w:bCs/>
                <w:sz w:val="24"/>
                <w:szCs w:val="24"/>
              </w:rPr>
              <w:t>горячих блюд, кулинарных изделий закусок</w:t>
            </w:r>
            <w:r w:rsidRPr="000B083D">
              <w:rPr>
                <w:sz w:val="24"/>
                <w:szCs w:val="24"/>
              </w:rPr>
              <w:t>, процессу хранения и подготовки к реализации</w:t>
            </w:r>
          </w:p>
        </w:tc>
        <w:tc>
          <w:tcPr>
            <w:tcW w:w="400" w:type="pct"/>
            <w:vMerge/>
            <w:vAlign w:val="center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0B083D" w:rsidRPr="000B083D" w:rsidRDefault="000B083D" w:rsidP="000B083D">
            <w:pPr>
              <w:spacing w:after="0"/>
              <w:ind w:left="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6.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400" w:type="pc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B083D" w:rsidRPr="000B083D" w:rsidTr="00CA3B05">
        <w:tc>
          <w:tcPr>
            <w:tcW w:w="941" w:type="pct"/>
            <w:vMerge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  <w:vAlign w:val="bottom"/>
          </w:tcPr>
          <w:p w:rsidR="000B083D" w:rsidRPr="000B083D" w:rsidRDefault="000B083D" w:rsidP="000B083D">
            <w:pPr>
              <w:spacing w:after="0"/>
              <w:ind w:left="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7.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      </w:r>
          </w:p>
          <w:p w:rsidR="000B083D" w:rsidRPr="000B083D" w:rsidRDefault="000B083D" w:rsidP="000B083D">
            <w:pPr>
              <w:spacing w:after="0"/>
              <w:ind w:left="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Практическое занятие 8.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Тренинг по отработке умений безопасной эксплуатации теплового оборудования: пароконвектомата, жарочного шкафа, электрофритюрницы, электрогрилей</w:t>
            </w:r>
          </w:p>
        </w:tc>
        <w:tc>
          <w:tcPr>
            <w:tcW w:w="400" w:type="pct"/>
            <w:vAlign w:val="center"/>
          </w:tcPr>
          <w:p w:rsid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CA3B05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815" w:rsidRDefault="0093381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B05" w:rsidRPr="000B083D" w:rsidRDefault="00CF3183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0B083D" w:rsidRPr="000B083D" w:rsidTr="00CA3B05">
        <w:trPr>
          <w:trHeight w:val="843"/>
        </w:trPr>
        <w:tc>
          <w:tcPr>
            <w:tcW w:w="4600" w:type="pct"/>
            <w:gridSpan w:val="2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Самостоятельная учебная работа при </w:t>
            </w:r>
            <w:r w:rsidR="00B6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02.01.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0B083D" w:rsidRPr="000B083D" w:rsidRDefault="000B083D" w:rsidP="000B083D">
            <w:pPr>
              <w:pStyle w:val="a3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B083D" w:rsidRPr="000B083D" w:rsidTr="00CA3B05">
        <w:tc>
          <w:tcPr>
            <w:tcW w:w="4600" w:type="pct"/>
            <w:gridSpan w:val="2"/>
          </w:tcPr>
          <w:p w:rsidR="000B083D" w:rsidRPr="000B083D" w:rsidRDefault="000B083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02.02. </w:t>
            </w:r>
            <w:r w:rsidRPr="000B083D">
              <w:rPr>
                <w:rStyle w:val="a8"/>
                <w:rFonts w:ascii="Times New Roman" w:hAnsi="Times New Roman"/>
                <w:bCs/>
                <w:iCs/>
                <w:sz w:val="24"/>
                <w:szCs w:val="24"/>
              </w:rPr>
              <w:t xml:space="preserve">Процессы </w:t>
            </w:r>
            <w:r w:rsidRPr="000B083D">
              <w:rPr>
                <w:rStyle w:val="a8"/>
                <w:rFonts w:ascii="Times New Roman" w:hAnsi="Times New Roman"/>
                <w:sz w:val="24"/>
                <w:szCs w:val="24"/>
              </w:rPr>
              <w:t xml:space="preserve">приготовления, подготовки к реализации и презентации </w:t>
            </w:r>
            <w:r w:rsidRPr="000B083D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0" w:type="pct"/>
            <w:vAlign w:val="center"/>
          </w:tcPr>
          <w:p w:rsidR="000B083D" w:rsidRPr="000B083D" w:rsidRDefault="00CA3B05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083D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1308FD" w:rsidP="00B661E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Раздел </w:t>
            </w:r>
            <w:r w:rsidR="00B661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B6E0C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. Приготовление и подготовка к реализации горячих супов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4354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назначение, подготовка к реализации бульонов, отваров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1"/>
                <w:numId w:val="4"/>
              </w:numPr>
              <w:tabs>
                <w:tab w:val="clear" w:pos="1440"/>
                <w:tab w:val="num" w:pos="223"/>
              </w:tabs>
              <w:spacing w:after="0"/>
              <w:ind w:left="365" w:hanging="284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Классификация и ассортимент, пищевая ценность и значение в питании бульонов, отваров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1"/>
                <w:numId w:val="4"/>
              </w:numPr>
              <w:spacing w:after="0"/>
              <w:ind w:left="365" w:hanging="284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 бульонов и отваров. Правила, режимы варки, нормы закладки продуктов, кулинарное назначение бульонов и отваров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1"/>
                <w:numId w:val="4"/>
              </w:numPr>
              <w:tabs>
                <w:tab w:val="clear" w:pos="1440"/>
                <w:tab w:val="num" w:pos="365"/>
              </w:tabs>
              <w:spacing w:after="0"/>
              <w:ind w:left="365" w:hanging="284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охлаждения, замораживания и хранения готовых бульонов, отваров с учетом требований к безопасности готовой продукции. Правила разогревания. Техника порционирования, варианты оформления бульонов, отваров для подачи. 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заправочных супов разнообразного </w:t>
            </w: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ассортимента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Классификация, ассортимент, пищевая ценность и значение в питании заправочных супов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Правила выбора, характеристика и т</w:t>
            </w:r>
            <w:r w:rsidRPr="000B083D">
              <w:rPr>
                <w:sz w:val="24"/>
                <w:szCs w:val="24"/>
              </w:rPr>
              <w:t xml:space="preserve">ребования к качеству </w:t>
            </w:r>
            <w:r w:rsidRPr="000B083D">
              <w:rPr>
                <w:bCs/>
                <w:sz w:val="24"/>
                <w:szCs w:val="24"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0B083D">
              <w:rPr>
                <w:sz w:val="24"/>
                <w:szCs w:val="24"/>
              </w:rPr>
              <w:t xml:space="preserve">нужного типа, качества и количества в </w:t>
            </w:r>
            <w:r w:rsidRPr="000B083D">
              <w:rPr>
                <w:sz w:val="24"/>
                <w:szCs w:val="24"/>
              </w:rPr>
              <w:lastRenderedPageBreak/>
              <w:t>соответствии с технологическими требованиями к супам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и режимы варки, последовательность выполнения технологических операций: подготовка гарниров (виды нарезки овощей, подготовка капусты, пассерование, тушение, подготовка круп, макаронных изделий), последовательность закладки продуктов; приготовление овощной, мучной пассеровки; заправка супов, доведение до вкуса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 картофельных, с крупами, бобовыми, макаронными изделиями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оформления и отпуска горячих супов: техника порционирования,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1.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заправочных супов разнообразного ассортимента</w:t>
            </w: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супов-пюре,  молочных, сладких, диетических, вегетарианских  супов разнообразного ассортимента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7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Супы-пюре: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7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Молочные и сладкие, диетические, вегетарианские супы: ассортимент, особенности приготовления, нормы закладки продуктов, требования к качеству, условия и сроки хранения.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7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оформления и отпуска: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методов обслуживания. Упаковка, подготовка супов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2.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супов-пюре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8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Холодные супы: ассортимент, особенности приготовления, нормы закладки продуктов, требования к качеству, условия и сроки хранения. 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8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8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оформления и отпуска: техника порционирования, варианты оформления. Методы сервировки и подачи, температура подачи холодных супов. Выбор посуды для 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3.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холодных супов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rPr>
          <w:trHeight w:val="1068"/>
        </w:trPr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учебн</w:t>
            </w:r>
            <w:r w:rsidR="00B6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при изучении раздела 2</w:t>
            </w: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BB6E0C" w:rsidP="00B661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B6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ассортимент, значение в питании горячих соусов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9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Классификация, ассортимент, пищевая ценность, значение в питании  горячих соусов.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19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соусов на муке Приготовление отдельных компонентов для соусов и соусных полуфабрикатов 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хранения и назначение соусных полуфабрикатов, правила охлаждения и замораживания, размораживания и </w:t>
            </w:r>
            <w:r w:rsidRPr="000B083D">
              <w:rPr>
                <w:sz w:val="24"/>
                <w:szCs w:val="24"/>
              </w:rPr>
              <w:lastRenderedPageBreak/>
              <w:t>разогрева отдельных компонентов для соусов, соусных полуфабрикатов и готовых соусов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Приготовление, кулинарное назначение, требования к качеству, условия и сроки хранения  соуса  красного основного и его производных.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Приготовление, кулинарное назначение, требования к качеству, условия и сроки хранения  соуса  белого основного и его производных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Приготовление, кулинарное назначение, требования к качеству, условия и сроки хранения  соусов грибного, молочного, сметанного и их производных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соусов на основе концентратов промышленного производства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Порционирование,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9.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3.4.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1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соусов яично-масляных, соусов на сливках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1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Порционирование, упаковка для отпуска на вынос или транспортирования горячих соусов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сладких (десертных), региональных, вегетарианских, диетических  соусов 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2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Приготовление, кулинарное назначение, требования к качеству, условия и сроки хранения соусов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2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Порционирование, упаковка для отпуска на вынос или транспортирования горячих соусов</w:t>
            </w:r>
            <w:r w:rsidRPr="000B083D">
              <w:rPr>
                <w:bCs/>
                <w:sz w:val="24"/>
                <w:szCs w:val="24"/>
              </w:rPr>
              <w:t xml:space="preserve"> сладких (десертных), региональных, вегетарианских, диетических  соусов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rPr>
          <w:trHeight w:val="276"/>
        </w:trPr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</w:t>
            </w:r>
            <w:r w:rsidR="00B6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при изучении раздела 3.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lastRenderedPageBreak/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1308FD" w:rsidP="00B661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B6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B6E0C"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B6E0C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блюд и гарниров из овощей и грибов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B6E0C" w:rsidRPr="000B083D" w:rsidTr="00CA3B05">
        <w:trPr>
          <w:trHeight w:val="337"/>
        </w:trPr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3"/>
              </w:numPr>
              <w:spacing w:after="0"/>
              <w:contextualSpacing w:val="0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Классификация, ассортимент, значение в питании блюд и гарниров из овощей и грибов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rPr>
          <w:trHeight w:val="812"/>
        </w:trPr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3"/>
              </w:numPr>
              <w:spacing w:after="0"/>
              <w:contextualSpacing w:val="0"/>
              <w:rPr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0B083D">
              <w:rPr>
                <w:sz w:val="24"/>
                <w:szCs w:val="24"/>
              </w:rPr>
              <w:t xml:space="preserve"> Подбор для приготовления блюд из овощей, подготовка к использованию пряностей, приправ.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3"/>
              </w:numPr>
              <w:spacing w:after="0"/>
              <w:contextualSpacing w:val="0"/>
              <w:rPr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припускание, жарка основным способом (глубокая и поверхностная), жарка на гриле и плоской поверхности, тушение, запекание, сотирование, приготовление в воке, фарширование, формовка, порционирование, паровая конвекция и СВЧ-варка.  Методы приготовления грибов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3"/>
              </w:numPr>
              <w:spacing w:after="0"/>
              <w:contextualSpacing w:val="0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</w:t>
            </w:r>
            <w:r w:rsidRPr="000B083D">
              <w:rPr>
                <w:bCs/>
                <w:sz w:val="24"/>
                <w:szCs w:val="24"/>
              </w:rPr>
              <w:t>Правила подбора соусов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1308FD" w:rsidP="000B083D">
            <w:pPr>
              <w:pStyle w:val="a3"/>
              <w:numPr>
                <w:ilvl w:val="0"/>
                <w:numId w:val="23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6E0C" w:rsidRPr="000B083D">
              <w:rPr>
                <w:sz w:val="24"/>
                <w:szCs w:val="24"/>
              </w:rPr>
              <w:t>равила оформления и отпуска горячих блюд и гарниров из овощей и грибов: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4. </w:t>
            </w: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оформление и отпуск блюд и гарниров из отварных и припущенных, овощей и грибов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5. </w:t>
            </w: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6.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 гарниров из жареных овощей и грибов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4.2.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4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Ассортимент, значение в питании блюд и гарниров из круп и бобовых, макаронных изделий.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4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Ассортимент, товароведная  характеристика, требования к качеству, условия и сроки хранения, значение в питании  круп, бобовых, макаронных изделий. Международные наименования и формы паст, их кулинарное назначение. Органолептическая оценка качества, безопасности круп, бобовых, макаронных изделий.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4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rPr>
          <w:trHeight w:val="307"/>
        </w:trPr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4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Правила варки бобовых. Приготовление блюд и гарниров из бобовых.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rPr>
          <w:trHeight w:val="890"/>
        </w:trPr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4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4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Правила оформления и отпуска горячих блюд и гарниров из круп и бобовых, макаронных изделий: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вынос, транспортирования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Лабораторное занятие 7.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и отпуск блюд и гарниров из круп, бобовых и макаронных изделий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rPr>
          <w:trHeight w:val="416"/>
        </w:trPr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</w:t>
            </w:r>
            <w:r w:rsidR="00DD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при изучении раздела 4</w:t>
            </w:r>
            <w:r w:rsidR="00B6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lastRenderedPageBreak/>
              <w:t>Работа с нормативной и технологической документацией, справочной литературой.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1308FD" w:rsidP="00B661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D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BB6E0C"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B6E0C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B6E0C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5.1.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блюд из яиц, творога, сыра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Ассортимент, значение в питании (пищевая, энергетическая ценность) блюд из яиц, творога, сыра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0B083D">
              <w:rPr>
                <w:sz w:val="24"/>
                <w:szCs w:val="24"/>
              </w:rPr>
              <w:t xml:space="preserve"> Правила взаимозаменяемости продуктов при приготовлении блюд из яиц, творога, сыра. Правила расчета требуемого количества яичного порошка, меланжа, творога, сыра  при замене продуктов в рецептуре.  Подбор, подготовка ароматических веществ.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 горячих блюд из творога: сырников, запеканок, пудингов, вареников для различных типов питания. 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 горячих блюд из сыра. 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5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Правила оформления и отпуска горячих блюд из яиц, творога, сыра: техника порционирования, варианты оформления. Методы сервировки и подачи, температура подачи. Выбор посуды для </w:t>
            </w:r>
            <w:r w:rsidRPr="000B083D">
              <w:rPr>
                <w:sz w:val="24"/>
                <w:szCs w:val="24"/>
              </w:rPr>
              <w:lastRenderedPageBreak/>
              <w:t>отпуска, способы подачи в зависимости от типа организации питания и способа обслуживания. Хранение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10.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Расчет количества продуктов для приготовления  горячих блюд из яиц, творога с учетом взаимозаменяемости продуктов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блюд из муки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Ассортимент, значение в питании (пищевая, энергетическая ценность) блюд из муки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0B083D">
              <w:rPr>
                <w:sz w:val="24"/>
                <w:szCs w:val="24"/>
              </w:rPr>
              <w:t xml:space="preserve"> Подбор, подготовка пряностей и приправ.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бездрожжевого теста различной консистенции, разделка, формовка изделий из теста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Приготовление горячих блюд из муки: лапши домашней, пельменей вареников, блинчиков, блинов, оладий, пончиков. Ассортимент,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6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оформления и отпуска горячих блюд из муки: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8.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из яиц, творога, муки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rPr>
          <w:trHeight w:val="1068"/>
        </w:trPr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учебн</w:t>
            </w:r>
            <w:r w:rsidR="00DD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при изучении раздела 5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</w:t>
            </w:r>
            <w:r w:rsidRPr="000B083D">
              <w:rPr>
                <w:sz w:val="24"/>
                <w:szCs w:val="24"/>
              </w:rPr>
              <w:lastRenderedPageBreak/>
              <w:t xml:space="preserve">инструментов и подготовка сообщений и презентаций.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1308FD" w:rsidP="00B661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D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BB6E0C"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B6E0C"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6.1.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блюд из рыбы и нерыбного водного сырья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7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Классификация, ассортимент, значение в питании блюд из рыбы и нерыбного водного сырья 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7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7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6.2.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8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8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Правила оформления и отпуска горячих блюд из рыбы и нерыбного водного сырья: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 w:val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Хранение готовых блюд из рыбы и нерыбного водного сырья. Правила вакуумирования, охлаждения и замораживания, размораживания и разогрева отдельных компонентов и готовых </w:t>
            </w:r>
            <w:r w:rsidRPr="000B083D">
              <w:rPr>
                <w:sz w:val="24"/>
                <w:szCs w:val="24"/>
              </w:rPr>
              <w:lastRenderedPageBreak/>
              <w:t>блюд.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28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9. 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10. 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из жареной  и запеченной рыбы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11. 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из нерыбного водного сырья</w:t>
            </w:r>
          </w:p>
        </w:tc>
        <w:tc>
          <w:tcPr>
            <w:tcW w:w="400" w:type="pct"/>
            <w:vAlign w:val="center"/>
          </w:tcPr>
          <w:p w:rsidR="00BB6E0C" w:rsidRPr="000B083D" w:rsidRDefault="001308FD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rPr>
          <w:trHeight w:val="418"/>
        </w:trPr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6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="00DD2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  7</w:t>
            </w: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00" w:type="pc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Классификация, ассортимент блюд из мяса, мясных продуктов, домашней птицы, дичи, кролика 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9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Классификация, ассортимент, значение в питании горячих блюд из мяса, мясных продуктов, домашней птицы, дичи, кролика 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9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29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Принципы формирования ассортимента горячих мясных блюд в меню организаций питания различного  типа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Приготовление и подготовка к реализации блюд из мяса, мясных продуктов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3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3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Правила оформления и отпуска горячих блюд из мяса, мясных продуктов: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Хранение готовых блюд из мяса, мясных продуктов.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30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Лабораторное занятие 12.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из мяса, мясных продуктов в отварном, припущенном и жареном виде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Лабораторное занятие 13.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 w:val="restart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7.3. </w:t>
            </w:r>
          </w:p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0" w:type="pct"/>
            <w:vMerge w:val="restar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31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31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Приготовление блюд из </w:t>
            </w:r>
            <w:r w:rsidRPr="000B083D">
              <w:rPr>
                <w:bCs/>
                <w:sz w:val="24"/>
                <w:szCs w:val="24"/>
              </w:rPr>
              <w:t>домашней птицы, дичи, кролика</w:t>
            </w:r>
            <w:r w:rsidRPr="000B083D">
              <w:rPr>
                <w:sz w:val="24"/>
                <w:szCs w:val="24"/>
              </w:rPr>
              <w:t>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Правила оформления и отпуска горячих блюд из домашней птицы, дичи, кролика: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Хранение готовых блюд из домашней птицы, дичи, кролика.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31"/>
              </w:numPr>
              <w:spacing w:after="0"/>
              <w:contextualSpacing w:val="0"/>
              <w:rPr>
                <w:b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6E0C" w:rsidRPr="000B083D" w:rsidTr="00CA3B05">
        <w:tc>
          <w:tcPr>
            <w:tcW w:w="941" w:type="pct"/>
            <w:vMerge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9" w:type="pct"/>
          </w:tcPr>
          <w:p w:rsidR="00BB6E0C" w:rsidRPr="000B083D" w:rsidRDefault="00BB6E0C" w:rsidP="000B083D">
            <w:pPr>
              <w:spacing w:after="0"/>
              <w:ind w:left="8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Лабораторное занятие 14.    </w:t>
            </w:r>
            <w:r w:rsidRPr="000B083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горячих блюд из домашней птицы, дичи, кролика </w:t>
            </w:r>
          </w:p>
        </w:tc>
        <w:tc>
          <w:tcPr>
            <w:tcW w:w="400" w:type="pct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6E0C" w:rsidRPr="000B083D" w:rsidTr="00CA3B05">
        <w:trPr>
          <w:trHeight w:val="276"/>
        </w:trPr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 учебная работа при изучении раздела 7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BB6E0C" w:rsidRPr="000B083D" w:rsidRDefault="00BB6E0C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по ПМ.02</w:t>
            </w:r>
          </w:p>
          <w:p w:rsidR="00BB6E0C" w:rsidRPr="000B083D" w:rsidRDefault="00BB6E0C" w:rsidP="000B083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lastRenderedPageBreak/>
              <w:t xml:space="preserve">Проверка соответствия количества и качества поступивших продуктов накладной.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Выбор, подготовка пряностей, приправ, специй (вручную и механическим способом) с учетом их сочетаемости с основным продуктом.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Выбор, применение, комбинирование методов приготовления супов, горячих блюд, кулинарных изделий, закусок</w:t>
            </w: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0B083D">
              <w:rPr>
                <w:sz w:val="24"/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Приготовление, оформление супов, горячих блюд, кулинарных изделий, закусок разнообразного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Хранение с учетом  температуры подачи супов, горячих блюд, кулинарных изделий, закусок на раздаче.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Расчет стоимости супов, горячих блюд, кулинарных изделий, закусок.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</w:t>
            </w:r>
            <w:r w:rsidRPr="000B083D">
              <w:rPr>
                <w:sz w:val="24"/>
                <w:szCs w:val="24"/>
              </w:rPr>
              <w:lastRenderedPageBreak/>
              <w:t>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4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BB6E0C" w:rsidRPr="000B083D" w:rsidRDefault="00BB6E0C" w:rsidP="000B083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288</w:t>
            </w:r>
          </w:p>
        </w:tc>
      </w:tr>
      <w:tr w:rsidR="00BB6E0C" w:rsidRPr="000B083D" w:rsidTr="00CA3B05">
        <w:tc>
          <w:tcPr>
            <w:tcW w:w="4600" w:type="pct"/>
            <w:gridSpan w:val="2"/>
          </w:tcPr>
          <w:p w:rsidR="00BB6E0C" w:rsidRPr="000B083D" w:rsidRDefault="00BB6E0C" w:rsidP="000B083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0B0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(концентрированная) по ПМ. 02</w:t>
            </w:r>
          </w:p>
          <w:p w:rsidR="00BB6E0C" w:rsidRPr="000B083D" w:rsidRDefault="00523766" w:rsidP="000B083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  <w:r w:rsidR="00BB6E0C" w:rsidRPr="000B0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B083D">
              <w:rPr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0B083D">
              <w:rPr>
                <w:sz w:val="24"/>
                <w:szCs w:val="24"/>
              </w:rPr>
              <w:t xml:space="preserve"> пожаробезопасности, охраны труда).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 производственной программой кухни ресторана.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Подготовка к реализации (презентации) готовых супов, горячих блюд, кулинарных изделий, закусок (</w:t>
            </w: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0B083D">
              <w:rPr>
                <w:sz w:val="24"/>
                <w:szCs w:val="24"/>
              </w:rPr>
              <w:t xml:space="preserve"> </w:t>
            </w: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Упаковка готовых супов, горячих блюд, кулинарных изделий, закусок на вынос и для транспортирования.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rStyle w:val="FontStyle121"/>
                <w:rFonts w:ascii="Times New Roman" w:hAnsi="Times New Roman"/>
                <w:sz w:val="24"/>
                <w:szCs w:val="24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BB6E0C" w:rsidRPr="000B083D" w:rsidRDefault="00BB6E0C" w:rsidP="000B083D">
            <w:pPr>
              <w:pStyle w:val="a3"/>
              <w:numPr>
                <w:ilvl w:val="0"/>
                <w:numId w:val="15"/>
              </w:numPr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0B083D">
              <w:rPr>
                <w:sz w:val="24"/>
                <w:szCs w:val="24"/>
              </w:rPr>
              <w:t xml:space="preserve">Консультирование потребителей, оказание им помощи в выборе супов, горячих блюд, кулинарных изделий, закусок в </w:t>
            </w:r>
            <w:r w:rsidRPr="000B083D">
              <w:rPr>
                <w:sz w:val="24"/>
                <w:szCs w:val="24"/>
              </w:rPr>
              <w:lastRenderedPageBreak/>
              <w:t>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BB6E0C" w:rsidRPr="000B083D" w:rsidRDefault="00523766" w:rsidP="000B0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180</w:t>
            </w:r>
          </w:p>
        </w:tc>
      </w:tr>
    </w:tbl>
    <w:p w:rsidR="0049603C" w:rsidRPr="000B083D" w:rsidRDefault="0049603C" w:rsidP="000B08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603C" w:rsidRPr="000B083D" w:rsidRDefault="0049603C" w:rsidP="000B08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603C" w:rsidRPr="000B083D" w:rsidRDefault="0049603C" w:rsidP="000B08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603C" w:rsidRDefault="0049603C" w:rsidP="0049603C">
      <w:pPr>
        <w:jc w:val="both"/>
        <w:sectPr w:rsidR="0049603C" w:rsidSect="008B6E7A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523766" w:rsidRPr="00523766" w:rsidRDefault="00523766" w:rsidP="00933815">
      <w:pPr>
        <w:pStyle w:val="a3"/>
        <w:spacing w:after="0" w:line="360" w:lineRule="auto"/>
        <w:ind w:left="0" w:firstLine="770"/>
        <w:rPr>
          <w:b/>
          <w:bCs/>
          <w:sz w:val="28"/>
          <w:szCs w:val="28"/>
        </w:rPr>
      </w:pPr>
      <w:r w:rsidRPr="00523766">
        <w:rPr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523766" w:rsidRPr="00523766" w:rsidRDefault="00523766" w:rsidP="00933815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Pr="00523766">
        <w:rPr>
          <w:rFonts w:ascii="Times New Roman" w:hAnsi="Times New Roman" w:cs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 w:rsidRPr="00523766">
        <w:rPr>
          <w:rFonts w:ascii="Times New Roman" w:hAnsi="Times New Roman" w:cs="Times New Roman"/>
          <w:bCs/>
          <w:sz w:val="28"/>
          <w:szCs w:val="28"/>
        </w:rPr>
        <w:t xml:space="preserve">, оснащенные: 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Cs/>
          <w:sz w:val="28"/>
          <w:szCs w:val="28"/>
        </w:rPr>
        <w:t xml:space="preserve">учебным оборудованием (доской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66">
        <w:rPr>
          <w:rFonts w:ascii="Times New Roman" w:hAnsi="Times New Roman" w:cs="Times New Roman"/>
          <w:bCs/>
          <w:sz w:val="28"/>
          <w:szCs w:val="28"/>
        </w:rPr>
        <w:t>техническими средствами обучения (</w:t>
      </w:r>
      <w:r w:rsidRPr="00523766"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проектором); 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766">
        <w:rPr>
          <w:rFonts w:ascii="Times New Roman" w:hAnsi="Times New Roman" w:cs="Times New Roman"/>
          <w:sz w:val="28"/>
          <w:szCs w:val="28"/>
        </w:rPr>
        <w:t xml:space="preserve">наглядными пособиями (натуральными образцами продуктов, муляжами, плакатами, </w:t>
      </w:r>
      <w:r w:rsidRPr="00523766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523766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Cs/>
          <w:sz w:val="28"/>
          <w:szCs w:val="28"/>
        </w:rPr>
        <w:t>Лаборатория: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/>
          <w:bCs/>
          <w:sz w:val="28"/>
          <w:szCs w:val="28"/>
        </w:rPr>
        <w:t>Учебная кухня ресторана</w:t>
      </w:r>
      <w:r w:rsidRPr="00523766">
        <w:rPr>
          <w:rFonts w:ascii="Times New Roman" w:hAnsi="Times New Roman" w:cs="Times New Roman"/>
          <w:bCs/>
          <w:sz w:val="28"/>
          <w:szCs w:val="28"/>
        </w:rPr>
        <w:t>, оснащенная в соответствии с п. 6.2.1. Примерной программы по профессии 43.01.09 Повар, кондитер.</w:t>
      </w:r>
    </w:p>
    <w:p w:rsidR="00523766" w:rsidRPr="00523766" w:rsidRDefault="00523766" w:rsidP="0093381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3766">
        <w:rPr>
          <w:rFonts w:ascii="Times New Roman" w:hAnsi="Times New Roman" w:cs="Times New Roman"/>
          <w:bCs/>
          <w:sz w:val="28"/>
          <w:szCs w:val="28"/>
        </w:rPr>
        <w:t>Оснащенные  базы практики,  в соответствии с п  6.2.3  Примерной образовательной программы по профессии 43.01.09 Повар, кондитер.</w:t>
      </w:r>
    </w:p>
    <w:p w:rsidR="00523766" w:rsidRPr="00523766" w:rsidRDefault="00523766" w:rsidP="00933815">
      <w:pPr>
        <w:pStyle w:val="a3"/>
        <w:numPr>
          <w:ilvl w:val="1"/>
          <w:numId w:val="29"/>
        </w:numPr>
        <w:spacing w:after="0" w:line="360" w:lineRule="auto"/>
        <w:ind w:firstLine="104"/>
        <w:contextualSpacing w:val="0"/>
        <w:rPr>
          <w:b/>
          <w:bCs/>
          <w:sz w:val="28"/>
          <w:szCs w:val="28"/>
        </w:rPr>
      </w:pPr>
      <w:r w:rsidRPr="00523766">
        <w:rPr>
          <w:b/>
          <w:bCs/>
          <w:sz w:val="28"/>
          <w:szCs w:val="28"/>
        </w:rPr>
        <w:t>Информационное обеспечение реализации программы</w:t>
      </w:r>
    </w:p>
    <w:p w:rsidR="00523766" w:rsidRPr="00523766" w:rsidRDefault="00523766" w:rsidP="00933815">
      <w:pPr>
        <w:suppressAutoHyphens/>
        <w:spacing w:after="0" w:line="360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523766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523766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23766" w:rsidRPr="00523766" w:rsidRDefault="00523766" w:rsidP="00523766">
      <w:pPr>
        <w:spacing w:line="360" w:lineRule="auto"/>
        <w:ind w:left="113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23766">
        <w:rPr>
          <w:rFonts w:ascii="Times New Roman" w:hAnsi="Times New Roman" w:cs="Times New Roman"/>
          <w:b/>
          <w:sz w:val="28"/>
          <w:szCs w:val="28"/>
        </w:rPr>
        <w:t>3.2.1. Печатные издания: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before="120" w:after="120" w:line="360" w:lineRule="auto"/>
        <w:ind w:left="0" w:firstLine="770"/>
        <w:rPr>
          <w:b/>
          <w:sz w:val="28"/>
          <w:szCs w:val="28"/>
        </w:rPr>
      </w:pPr>
      <w:r w:rsidRPr="00523766">
        <w:rPr>
          <w:sz w:val="28"/>
          <w:szCs w:val="28"/>
        </w:rPr>
        <w:t>ГОСТ 31984-2012 Услуги общественного питания. Общие требования.- Введ.  2015-01-01. -  М.: Стандартинформ, 2014.-</w:t>
      </w:r>
      <w:r w:rsidRPr="00523766">
        <w:rPr>
          <w:sz w:val="28"/>
          <w:szCs w:val="28"/>
          <w:lang w:val="en-US"/>
        </w:rPr>
        <w:t>III</w:t>
      </w:r>
      <w:r w:rsidRPr="00523766">
        <w:rPr>
          <w:sz w:val="28"/>
          <w:szCs w:val="28"/>
        </w:rPr>
        <w:t>, 8 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lastRenderedPageBreak/>
        <w:t>ГОСТ 30524-2013 Услуги общественного питания. Требования к персоналу. - Введ. 2016-01-01. -  М.: Стандартинформ, 2014.-</w:t>
      </w:r>
      <w:r w:rsidRPr="00523766">
        <w:rPr>
          <w:b w:val="0"/>
          <w:sz w:val="28"/>
          <w:lang w:val="en-US"/>
        </w:rPr>
        <w:t>III</w:t>
      </w:r>
      <w:r w:rsidRPr="00523766">
        <w:rPr>
          <w:b w:val="0"/>
          <w:sz w:val="28"/>
        </w:rPr>
        <w:t>, 48 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t>ГОСТ 31985-2013 Услуги общественного питания. Термины и определения.- Введ. 2015-  01-01. -  М.: Стандартинформ, 2014.-</w:t>
      </w:r>
      <w:r w:rsidRPr="00523766">
        <w:rPr>
          <w:b w:val="0"/>
          <w:sz w:val="28"/>
          <w:lang w:val="en-US"/>
        </w:rPr>
        <w:t>III</w:t>
      </w:r>
      <w:r w:rsidRPr="00523766">
        <w:rPr>
          <w:b w:val="0"/>
          <w:sz w:val="28"/>
        </w:rPr>
        <w:t>, 10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before="120" w:after="12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523766">
        <w:rPr>
          <w:sz w:val="28"/>
          <w:szCs w:val="28"/>
          <w:lang w:val="en-US"/>
        </w:rPr>
        <w:t>III</w:t>
      </w:r>
      <w:r w:rsidRPr="00523766">
        <w:rPr>
          <w:sz w:val="28"/>
          <w:szCs w:val="28"/>
        </w:rPr>
        <w:t>, 12 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523766">
        <w:rPr>
          <w:b w:val="0"/>
          <w:sz w:val="28"/>
          <w:lang w:val="en-US"/>
        </w:rPr>
        <w:t>III</w:t>
      </w:r>
      <w:r w:rsidRPr="00523766">
        <w:rPr>
          <w:b w:val="0"/>
          <w:sz w:val="28"/>
        </w:rPr>
        <w:t>, 12 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523766">
        <w:rPr>
          <w:b w:val="0"/>
          <w:sz w:val="28"/>
          <w:lang w:val="en-US"/>
        </w:rPr>
        <w:t>III</w:t>
      </w:r>
      <w:r w:rsidRPr="00523766">
        <w:rPr>
          <w:b w:val="0"/>
          <w:sz w:val="28"/>
        </w:rPr>
        <w:t>, 11 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pacing w:val="-8"/>
          <w:sz w:val="28"/>
        </w:rPr>
      </w:pPr>
      <w:r w:rsidRPr="00523766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523766">
        <w:rPr>
          <w:b w:val="0"/>
          <w:sz w:val="28"/>
          <w:lang w:val="en-US"/>
        </w:rPr>
        <w:t>III</w:t>
      </w:r>
      <w:r w:rsidRPr="00523766">
        <w:rPr>
          <w:b w:val="0"/>
          <w:sz w:val="28"/>
        </w:rPr>
        <w:t xml:space="preserve">, 16 с. 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523766">
        <w:rPr>
          <w:b w:val="0"/>
          <w:sz w:val="28"/>
          <w:lang w:val="en-US"/>
        </w:rPr>
        <w:t>III</w:t>
      </w:r>
      <w:r w:rsidRPr="00523766">
        <w:rPr>
          <w:b w:val="0"/>
          <w:sz w:val="28"/>
        </w:rPr>
        <w:t>, 10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523766">
        <w:rPr>
          <w:sz w:val="28"/>
          <w:szCs w:val="28"/>
        </w:rPr>
        <w:t>М.: ДеЛи принт, 2015.- 544с.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523766">
        <w:rPr>
          <w:sz w:val="28"/>
          <w:szCs w:val="28"/>
        </w:rPr>
        <w:t>М.: ДеЛи плюс, 2013.- 808с.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lastRenderedPageBreak/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523766" w:rsidRPr="00523766" w:rsidRDefault="00523766" w:rsidP="00523766">
      <w:pPr>
        <w:pStyle w:val="ac"/>
        <w:numPr>
          <w:ilvl w:val="0"/>
          <w:numId w:val="38"/>
        </w:numPr>
        <w:spacing w:line="360" w:lineRule="auto"/>
        <w:ind w:left="0" w:firstLine="770"/>
        <w:jc w:val="both"/>
        <w:rPr>
          <w:b w:val="0"/>
          <w:sz w:val="28"/>
        </w:rPr>
      </w:pPr>
      <w:r w:rsidRPr="00523766">
        <w:rPr>
          <w:b w:val="0"/>
          <w:sz w:val="28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 </w:t>
      </w:r>
    </w:p>
    <w:p w:rsidR="00523766" w:rsidRPr="00523766" w:rsidRDefault="00523766" w:rsidP="00523766">
      <w:pPr>
        <w:pStyle w:val="cv"/>
        <w:numPr>
          <w:ilvl w:val="0"/>
          <w:numId w:val="38"/>
        </w:numPr>
        <w:spacing w:before="0" w:beforeAutospacing="0" w:after="0" w:afterAutospacing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contextualSpacing w:val="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Анфимова Н.А. Кулинария : учебник для студ. учреждений сред.проф.образования / Н.А. Анфимова. – 11-е изд., стер. – М. : Изд</w:t>
      </w:r>
      <w:r w:rsidR="00933815">
        <w:rPr>
          <w:sz w:val="28"/>
          <w:szCs w:val="28"/>
        </w:rPr>
        <w:t>ательский центр «Академия», 2019</w:t>
      </w:r>
      <w:r w:rsidRPr="00523766">
        <w:rPr>
          <w:sz w:val="28"/>
          <w:szCs w:val="28"/>
        </w:rPr>
        <w:t>. – 400 с..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Ботов М.И., Оборудование предприятий общественного питания : учебник для студ.учреждений высш.проф.образования / М.И. Ботов, В.Д. Елхина, В.П. Кирпичников.</w:t>
      </w:r>
      <w:r w:rsidR="00933815">
        <w:rPr>
          <w:sz w:val="28"/>
          <w:szCs w:val="28"/>
        </w:rPr>
        <w:t xml:space="preserve"> – 1-е изд. - М.: Академия, 2019</w:t>
      </w:r>
      <w:r w:rsidRPr="00523766">
        <w:rPr>
          <w:sz w:val="28"/>
          <w:szCs w:val="28"/>
        </w:rPr>
        <w:t>. – 416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</w:t>
      </w:r>
      <w:r w:rsidR="003F0FFA">
        <w:rPr>
          <w:sz w:val="28"/>
          <w:szCs w:val="28"/>
        </w:rPr>
        <w:t>ательский центр «Академия», 2019</w:t>
      </w:r>
      <w:r w:rsidRPr="00523766">
        <w:rPr>
          <w:sz w:val="28"/>
          <w:szCs w:val="28"/>
        </w:rPr>
        <w:t>. – 320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Качурина Т.А. Приготовление блюд из рыбы : </w:t>
      </w:r>
      <w:r w:rsidRPr="00523766">
        <w:rPr>
          <w:bCs/>
          <w:sz w:val="28"/>
          <w:szCs w:val="28"/>
        </w:rPr>
        <w:t>учебник для студ. среднего проф. образования / Т.А. Качурина. – М. : Издательский центр «Академия», 201</w:t>
      </w:r>
      <w:r w:rsidR="003F0FFA">
        <w:rPr>
          <w:bCs/>
          <w:sz w:val="28"/>
          <w:szCs w:val="28"/>
        </w:rPr>
        <w:t>9</w:t>
      </w:r>
      <w:r w:rsidRPr="00523766">
        <w:rPr>
          <w:bCs/>
          <w:sz w:val="28"/>
          <w:szCs w:val="28"/>
        </w:rPr>
        <w:t>.- 160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Кащенко В.Ф. Оборудование предприятий общественного питания: учебное пособие/В.Ф. Кащенко,</w:t>
      </w:r>
      <w:r w:rsidR="003F0FFA">
        <w:rPr>
          <w:sz w:val="28"/>
          <w:szCs w:val="28"/>
        </w:rPr>
        <w:t xml:space="preserve"> Р.В. Кащенко. – М.: Альфа, 2019</w:t>
      </w:r>
      <w:r w:rsidRPr="00523766">
        <w:rPr>
          <w:sz w:val="28"/>
          <w:szCs w:val="28"/>
        </w:rPr>
        <w:t xml:space="preserve">. – 416 с. 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contextualSpacing w:val="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</w:t>
      </w:r>
      <w:r w:rsidR="003F0FFA">
        <w:rPr>
          <w:sz w:val="28"/>
          <w:szCs w:val="28"/>
        </w:rPr>
        <w:t>ательский центр «Академия», 2019</w:t>
      </w:r>
      <w:r w:rsidRPr="00523766">
        <w:rPr>
          <w:sz w:val="28"/>
          <w:szCs w:val="28"/>
        </w:rPr>
        <w:t>. – 240 с.</w:t>
      </w:r>
    </w:p>
    <w:p w:rsidR="00523766" w:rsidRPr="00523766" w:rsidRDefault="00523766" w:rsidP="00523766">
      <w:pPr>
        <w:pStyle w:val="ad"/>
        <w:numPr>
          <w:ilvl w:val="0"/>
          <w:numId w:val="38"/>
        </w:numPr>
        <w:spacing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</w:t>
      </w:r>
      <w:r w:rsidR="003F0FFA">
        <w:rPr>
          <w:sz w:val="28"/>
          <w:szCs w:val="28"/>
        </w:rPr>
        <w:t xml:space="preserve"> Матюхина. -  М.: Академия, 2019</w:t>
      </w:r>
      <w:r w:rsidRPr="00523766">
        <w:rPr>
          <w:sz w:val="28"/>
          <w:szCs w:val="28"/>
        </w:rPr>
        <w:t>. – 336 с.</w:t>
      </w:r>
    </w:p>
    <w:p w:rsidR="00523766" w:rsidRPr="00523766" w:rsidRDefault="00523766" w:rsidP="00523766">
      <w:pPr>
        <w:pStyle w:val="ad"/>
        <w:numPr>
          <w:ilvl w:val="0"/>
          <w:numId w:val="38"/>
        </w:numPr>
        <w:spacing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Мармузова Л.В. Основы микробиологии, санитарии и гигиены в пищевой промышленности: учебник для НПО/ Л.В. </w:t>
      </w:r>
      <w:r w:rsidR="003F0FFA">
        <w:rPr>
          <w:sz w:val="28"/>
          <w:szCs w:val="28"/>
        </w:rPr>
        <w:t>Мармузова. -  М.: Академия, 2019</w:t>
      </w:r>
      <w:r w:rsidRPr="00523766">
        <w:rPr>
          <w:sz w:val="28"/>
          <w:szCs w:val="28"/>
        </w:rPr>
        <w:t>. – 160 с.</w:t>
      </w:r>
    </w:p>
    <w:p w:rsidR="00523766" w:rsidRPr="00523766" w:rsidRDefault="00523766" w:rsidP="00523766">
      <w:pPr>
        <w:pStyle w:val="ad"/>
        <w:numPr>
          <w:ilvl w:val="0"/>
          <w:numId w:val="38"/>
        </w:numPr>
        <w:spacing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</w:t>
      </w:r>
      <w:r w:rsidR="003F0FFA">
        <w:rPr>
          <w:sz w:val="28"/>
          <w:szCs w:val="28"/>
        </w:rPr>
        <w:t>адченко.- «Феникс», 2020</w:t>
      </w:r>
      <w:r w:rsidRPr="00523766">
        <w:rPr>
          <w:sz w:val="28"/>
          <w:szCs w:val="28"/>
        </w:rPr>
        <w:t xml:space="preserve"> – 373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bCs/>
          <w:sz w:val="28"/>
          <w:szCs w:val="28"/>
        </w:rPr>
        <w:t xml:space="preserve">Профессиональные стандарты индустрии питания. Т.1 / Федерация Рестораторов и Отельеров. - </w:t>
      </w:r>
      <w:r w:rsidR="003F0FFA">
        <w:rPr>
          <w:bCs/>
          <w:sz w:val="28"/>
          <w:szCs w:val="28"/>
        </w:rPr>
        <w:t xml:space="preserve"> М.: Ресторанные ведомости, 2019</w:t>
      </w:r>
      <w:r w:rsidRPr="00523766">
        <w:rPr>
          <w:bCs/>
          <w:sz w:val="28"/>
          <w:szCs w:val="28"/>
        </w:rPr>
        <w:t>. – 512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after="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bCs/>
          <w:sz w:val="28"/>
          <w:szCs w:val="28"/>
        </w:rPr>
        <w:t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Пыжова, Л.И. Федорченко и др.]. – М.: Образовательно-издательский центр «Академия»;</w:t>
      </w:r>
      <w:r w:rsidR="003F0FFA">
        <w:rPr>
          <w:bCs/>
          <w:sz w:val="28"/>
          <w:szCs w:val="28"/>
        </w:rPr>
        <w:t xml:space="preserve"> ОАО «Московские учебники», 2020</w:t>
      </w:r>
      <w:r w:rsidRPr="00523766">
        <w:rPr>
          <w:bCs/>
          <w:sz w:val="28"/>
          <w:szCs w:val="28"/>
        </w:rPr>
        <w:t xml:space="preserve"> – 160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before="120" w:after="12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bCs/>
          <w:sz w:val="28"/>
          <w:szCs w:val="28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</w:t>
      </w:r>
      <w:r w:rsidR="003F0FFA">
        <w:rPr>
          <w:bCs/>
          <w:sz w:val="28"/>
          <w:szCs w:val="28"/>
        </w:rPr>
        <w:t xml:space="preserve"> ОАО «Московские учебники», 2020</w:t>
      </w:r>
      <w:r w:rsidRPr="00523766">
        <w:rPr>
          <w:bCs/>
          <w:sz w:val="28"/>
          <w:szCs w:val="28"/>
        </w:rPr>
        <w:t xml:space="preserve"> – 128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before="120" w:after="12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Самородова И.П. Приготовление блюд из мяса и домашней птицы : </w:t>
      </w:r>
      <w:r w:rsidRPr="00523766">
        <w:rPr>
          <w:bCs/>
          <w:sz w:val="28"/>
          <w:szCs w:val="28"/>
        </w:rPr>
        <w:t>учебник для студ. среднего проф. образования / И.П. Самородова. – М. : Изд</w:t>
      </w:r>
      <w:r w:rsidR="003F0FFA">
        <w:rPr>
          <w:bCs/>
          <w:sz w:val="28"/>
          <w:szCs w:val="28"/>
        </w:rPr>
        <w:t>ательский центр «Академия», 2019</w:t>
      </w:r>
      <w:r w:rsidRPr="00523766">
        <w:rPr>
          <w:bCs/>
          <w:sz w:val="28"/>
          <w:szCs w:val="28"/>
        </w:rPr>
        <w:t>.- 128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before="120" w:after="120" w:line="360" w:lineRule="auto"/>
        <w:ind w:left="0" w:firstLine="770"/>
        <w:jc w:val="both"/>
        <w:rPr>
          <w:sz w:val="28"/>
          <w:szCs w:val="28"/>
        </w:rPr>
      </w:pPr>
      <w:r w:rsidRPr="00523766">
        <w:rPr>
          <w:bCs/>
          <w:sz w:val="28"/>
          <w:szCs w:val="28"/>
        </w:rPr>
        <w:t>Соколова Е.И. Приготовление блюд из овощей и грибов : учебник для студ. среднего проф. образования / Е.И. Соколова. – М. : Изд</w:t>
      </w:r>
      <w:r w:rsidR="003F0FFA">
        <w:rPr>
          <w:bCs/>
          <w:sz w:val="28"/>
          <w:szCs w:val="28"/>
        </w:rPr>
        <w:t>ательский центр «Академия», 2019</w:t>
      </w:r>
      <w:r w:rsidRPr="00523766">
        <w:rPr>
          <w:bCs/>
          <w:sz w:val="28"/>
          <w:szCs w:val="28"/>
        </w:rPr>
        <w:t>.- 282 с.</w:t>
      </w:r>
    </w:p>
    <w:p w:rsidR="00523766" w:rsidRPr="00523766" w:rsidRDefault="00523766" w:rsidP="00523766">
      <w:pPr>
        <w:pStyle w:val="a3"/>
        <w:numPr>
          <w:ilvl w:val="0"/>
          <w:numId w:val="38"/>
        </w:numPr>
        <w:spacing w:before="120" w:after="120" w:line="360" w:lineRule="auto"/>
        <w:ind w:left="0" w:firstLine="770"/>
        <w:contextualSpacing w:val="0"/>
        <w:jc w:val="both"/>
        <w:rPr>
          <w:sz w:val="28"/>
          <w:szCs w:val="28"/>
        </w:rPr>
      </w:pPr>
      <w:r w:rsidRPr="00523766">
        <w:rPr>
          <w:sz w:val="28"/>
          <w:szCs w:val="28"/>
        </w:rPr>
        <w:lastRenderedPageBreak/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</w:t>
      </w:r>
      <w:r w:rsidR="003F0FFA">
        <w:rPr>
          <w:sz w:val="28"/>
          <w:szCs w:val="28"/>
        </w:rPr>
        <w:t>ательский центр «Академия», 2019</w:t>
      </w:r>
      <w:r w:rsidRPr="00523766">
        <w:rPr>
          <w:sz w:val="28"/>
          <w:szCs w:val="28"/>
        </w:rPr>
        <w:t>. – 432 с.</w:t>
      </w:r>
    </w:p>
    <w:p w:rsidR="00523766" w:rsidRPr="00523766" w:rsidRDefault="00523766" w:rsidP="00523766">
      <w:pPr>
        <w:pStyle w:val="cv"/>
        <w:numPr>
          <w:ilvl w:val="2"/>
          <w:numId w:val="27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23766">
        <w:rPr>
          <w:b/>
          <w:sz w:val="28"/>
          <w:szCs w:val="28"/>
        </w:rPr>
        <w:t>Электронные издания:</w:t>
      </w:r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7" w:history="1">
        <w:r w:rsidRPr="00523766">
          <w:rPr>
            <w:rStyle w:val="ab"/>
            <w:sz w:val="28"/>
            <w:szCs w:val="28"/>
          </w:rPr>
          <w:t>http://www.fabrikabiz.ru/1002/4/0.php-show_art=2758</w:t>
        </w:r>
      </w:hyperlink>
      <w:r w:rsidRPr="00523766">
        <w:rPr>
          <w:sz w:val="28"/>
          <w:szCs w:val="28"/>
        </w:rPr>
        <w:t>.</w:t>
      </w:r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r w:rsidRPr="00523766">
        <w:rPr>
          <w:sz w:val="28"/>
          <w:szCs w:val="28"/>
        </w:rPr>
        <w:lastRenderedPageBreak/>
        <w:t>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8" w:history="1">
        <w:r w:rsidR="00523766" w:rsidRPr="00523766">
          <w:rPr>
            <w:rStyle w:val="ab"/>
            <w:color w:val="auto"/>
            <w:sz w:val="28"/>
            <w:szCs w:val="28"/>
          </w:rPr>
          <w:t>http://pravo.gov.ru/proxy/ips/?docbody=&amp;nd=102063865&amp;rdk=&amp;backlink=1</w:t>
        </w:r>
      </w:hyperlink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9" w:history="1">
        <w:r w:rsidR="00523766" w:rsidRPr="00523766">
          <w:rPr>
            <w:rStyle w:val="ab"/>
            <w:color w:val="auto"/>
            <w:sz w:val="28"/>
            <w:szCs w:val="28"/>
          </w:rPr>
          <w:t>http://ozpp.ru/laws2/postan/post7.html</w:t>
        </w:r>
      </w:hyperlink>
    </w:p>
    <w:p w:rsidR="00523766" w:rsidRPr="00523766" w:rsidRDefault="00523766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r w:rsidRPr="00523766">
        <w:rPr>
          <w:sz w:val="28"/>
          <w:szCs w:val="28"/>
        </w:rPr>
        <w:t>http://www.ohranatruda.ru/ot_biblio/normativ/data_normativ/46/46201/</w:t>
      </w:r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10" w:history="1">
        <w:r w:rsidR="00523766" w:rsidRPr="00523766">
          <w:rPr>
            <w:rStyle w:val="ab"/>
            <w:color w:val="auto"/>
            <w:sz w:val="28"/>
            <w:szCs w:val="28"/>
          </w:rPr>
          <w:t>http://ohranatruda.ru/ot_biblio/normativ/data_normativ/9/9744/</w:t>
        </w:r>
      </w:hyperlink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11" w:history="1">
        <w:r w:rsidR="00523766" w:rsidRPr="00523766">
          <w:rPr>
            <w:rStyle w:val="ab"/>
            <w:iCs/>
            <w:color w:val="auto"/>
            <w:sz w:val="28"/>
            <w:szCs w:val="28"/>
          </w:rPr>
          <w:t>http://fcior.edu.ru/catalog/meta/5/p/page.html</w:t>
        </w:r>
      </w:hyperlink>
      <w:r w:rsidR="00523766" w:rsidRPr="00523766">
        <w:rPr>
          <w:iCs/>
          <w:sz w:val="28"/>
          <w:szCs w:val="28"/>
        </w:rPr>
        <w:t>;</w:t>
      </w:r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12" w:history="1">
        <w:r w:rsidR="00523766" w:rsidRPr="00523766">
          <w:rPr>
            <w:rStyle w:val="ab"/>
            <w:iCs/>
            <w:color w:val="auto"/>
            <w:sz w:val="28"/>
            <w:szCs w:val="28"/>
          </w:rPr>
          <w:t>http://www.jur-jur.ru/journals/jur22/index.html</w:t>
        </w:r>
      </w:hyperlink>
      <w:r w:rsidR="00523766" w:rsidRPr="00523766">
        <w:rPr>
          <w:iCs/>
          <w:sz w:val="28"/>
          <w:szCs w:val="28"/>
        </w:rPr>
        <w:t>;</w:t>
      </w:r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13" w:history="1">
        <w:r w:rsidR="00523766" w:rsidRPr="00523766">
          <w:rPr>
            <w:rStyle w:val="ab"/>
            <w:iCs/>
            <w:color w:val="auto"/>
            <w:sz w:val="28"/>
            <w:szCs w:val="28"/>
          </w:rPr>
          <w:t>http://www.eda-server.ru/gastronom/</w:t>
        </w:r>
      </w:hyperlink>
      <w:r w:rsidR="00523766" w:rsidRPr="00523766">
        <w:rPr>
          <w:iCs/>
          <w:sz w:val="28"/>
          <w:szCs w:val="28"/>
        </w:rPr>
        <w:t>;</w:t>
      </w:r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sz w:val="28"/>
          <w:szCs w:val="28"/>
        </w:rPr>
      </w:pPr>
      <w:hyperlink r:id="rId14" w:history="1">
        <w:r w:rsidR="00523766" w:rsidRPr="00523766">
          <w:rPr>
            <w:rStyle w:val="ab"/>
            <w:iCs/>
            <w:color w:val="auto"/>
            <w:sz w:val="28"/>
            <w:szCs w:val="28"/>
          </w:rPr>
          <w:t>http://www.eda-server.ru/culinary-school/</w:t>
        </w:r>
      </w:hyperlink>
    </w:p>
    <w:p w:rsidR="00523766" w:rsidRPr="00523766" w:rsidRDefault="001B2743" w:rsidP="00523766">
      <w:pPr>
        <w:pStyle w:val="cv"/>
        <w:numPr>
          <w:ilvl w:val="0"/>
          <w:numId w:val="39"/>
        </w:numPr>
        <w:spacing w:before="0" w:beforeAutospacing="0" w:after="0" w:afterAutospacing="0" w:line="360" w:lineRule="auto"/>
        <w:ind w:left="110" w:firstLine="550"/>
        <w:jc w:val="both"/>
        <w:rPr>
          <w:rStyle w:val="ab"/>
          <w:color w:val="auto"/>
          <w:sz w:val="28"/>
          <w:szCs w:val="28"/>
        </w:rPr>
      </w:pPr>
      <w:hyperlink r:id="rId15" w:history="1">
        <w:r w:rsidR="00523766" w:rsidRPr="00523766">
          <w:rPr>
            <w:rStyle w:val="ab"/>
            <w:iCs/>
            <w:color w:val="auto"/>
            <w:sz w:val="28"/>
            <w:szCs w:val="28"/>
            <w:lang w:val="en-US"/>
          </w:rPr>
          <w:t>http</w:t>
        </w:r>
        <w:r w:rsidR="00523766" w:rsidRPr="00523766">
          <w:rPr>
            <w:rStyle w:val="ab"/>
            <w:iCs/>
            <w:color w:val="auto"/>
            <w:sz w:val="28"/>
            <w:szCs w:val="28"/>
          </w:rPr>
          <w:t>:/   /</w:t>
        </w:r>
        <w:r w:rsidR="00523766" w:rsidRPr="00523766">
          <w:rPr>
            <w:rStyle w:val="ab"/>
            <w:iCs/>
            <w:color w:val="auto"/>
            <w:sz w:val="28"/>
            <w:szCs w:val="28"/>
            <w:lang w:val="en-US"/>
          </w:rPr>
          <w:t>www</w:t>
        </w:r>
        <w:r w:rsidR="00523766" w:rsidRPr="00523766">
          <w:rPr>
            <w:rStyle w:val="ab"/>
            <w:iCs/>
            <w:color w:val="auto"/>
            <w:sz w:val="28"/>
            <w:szCs w:val="28"/>
          </w:rPr>
          <w:t>.</w:t>
        </w:r>
        <w:r w:rsidR="00523766" w:rsidRPr="00523766">
          <w:rPr>
            <w:rStyle w:val="ab"/>
            <w:iCs/>
            <w:color w:val="auto"/>
            <w:sz w:val="28"/>
            <w:szCs w:val="28"/>
            <w:lang w:val="en-US"/>
          </w:rPr>
          <w:t>pitportal</w:t>
        </w:r>
        <w:r w:rsidR="00523766" w:rsidRPr="00523766">
          <w:rPr>
            <w:rStyle w:val="ab"/>
            <w:iCs/>
            <w:color w:val="auto"/>
            <w:sz w:val="28"/>
            <w:szCs w:val="28"/>
          </w:rPr>
          <w:t>.</w:t>
        </w:r>
        <w:r w:rsidR="00523766" w:rsidRPr="00523766">
          <w:rPr>
            <w:rStyle w:val="ab"/>
            <w:iCs/>
            <w:color w:val="auto"/>
            <w:sz w:val="28"/>
            <w:szCs w:val="28"/>
            <w:lang w:val="en-US"/>
          </w:rPr>
          <w:t>ru</w:t>
        </w:r>
        <w:r w:rsidR="00523766" w:rsidRPr="00523766">
          <w:rPr>
            <w:rStyle w:val="ab"/>
            <w:iCs/>
            <w:color w:val="auto"/>
            <w:sz w:val="28"/>
            <w:szCs w:val="28"/>
          </w:rPr>
          <w:t>/</w:t>
        </w:r>
      </w:hyperlink>
    </w:p>
    <w:p w:rsidR="00523766" w:rsidRPr="00523766" w:rsidRDefault="00523766" w:rsidP="00523766">
      <w:pPr>
        <w:spacing w:line="360" w:lineRule="auto"/>
        <w:ind w:left="110" w:firstLine="550"/>
        <w:rPr>
          <w:rFonts w:ascii="Times New Roman" w:hAnsi="Times New Roman" w:cs="Times New Roman"/>
          <w:b/>
          <w:bCs/>
          <w:sz w:val="28"/>
          <w:szCs w:val="28"/>
        </w:rPr>
      </w:pPr>
    </w:p>
    <w:p w:rsidR="00523766" w:rsidRPr="00523766" w:rsidRDefault="00523766" w:rsidP="00523766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523766" w:rsidRPr="00523766" w:rsidRDefault="00523766" w:rsidP="00523766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3766" w:rsidRPr="00783379" w:rsidRDefault="00523766" w:rsidP="00523766">
      <w:pPr>
        <w:contextualSpacing/>
        <w:jc w:val="both"/>
        <w:rPr>
          <w:bCs/>
        </w:rPr>
      </w:pPr>
    </w:p>
    <w:p w:rsidR="00523766" w:rsidRPr="00783379" w:rsidRDefault="00523766" w:rsidP="00523766">
      <w:pPr>
        <w:contextualSpacing/>
        <w:jc w:val="both"/>
        <w:rPr>
          <w:b/>
        </w:rPr>
        <w:sectPr w:rsidR="00523766" w:rsidRPr="00783379" w:rsidSect="0043546E">
          <w:footerReference w:type="even" r:id="rId16"/>
          <w:footerReference w:type="default" r:id="rId1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23766" w:rsidRPr="00783379" w:rsidRDefault="00523766" w:rsidP="00523766">
      <w:pPr>
        <w:pStyle w:val="a3"/>
        <w:numPr>
          <w:ilvl w:val="0"/>
          <w:numId w:val="29"/>
        </w:numPr>
        <w:spacing w:before="120" w:after="120" w:line="240" w:lineRule="auto"/>
        <w:contextualSpacing w:val="0"/>
        <w:rPr>
          <w:b/>
        </w:rPr>
      </w:pPr>
      <w:r w:rsidRPr="00783379">
        <w:rPr>
          <w:b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379"/>
        <w:gridCol w:w="1559"/>
      </w:tblGrid>
      <w:tr w:rsidR="00523766" w:rsidRPr="00523766" w:rsidTr="008C2FB9">
        <w:trPr>
          <w:trHeight w:val="1098"/>
        </w:trPr>
        <w:tc>
          <w:tcPr>
            <w:tcW w:w="2835" w:type="dxa"/>
          </w:tcPr>
          <w:p w:rsidR="00523766" w:rsidRPr="00523766" w:rsidRDefault="00523766" w:rsidP="00523766">
            <w:pPr>
              <w:suppressAutoHyphens/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766" w:rsidRPr="00523766" w:rsidRDefault="00523766" w:rsidP="00523766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523766" w:rsidRPr="00523766" w:rsidRDefault="00523766" w:rsidP="00523766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766" w:rsidRPr="00523766" w:rsidRDefault="00523766" w:rsidP="00523766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523766" w:rsidRPr="00523766" w:rsidTr="008C2FB9">
        <w:trPr>
          <w:trHeight w:val="698"/>
        </w:trPr>
        <w:tc>
          <w:tcPr>
            <w:tcW w:w="2835" w:type="dxa"/>
          </w:tcPr>
          <w:p w:rsidR="00523766" w:rsidRPr="00523766" w:rsidRDefault="00523766" w:rsidP="00523766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523766" w:rsidRPr="00523766" w:rsidRDefault="00523766" w:rsidP="00523766">
            <w:pPr>
              <w:suppressAutoHyphens/>
              <w:spacing w:line="240" w:lineRule="auto"/>
              <w:ind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523766" w:rsidRPr="00523766" w:rsidRDefault="00523766" w:rsidP="00523766">
            <w:pPr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766" w:rsidRPr="00523766" w:rsidRDefault="00523766" w:rsidP="00523766">
            <w:pPr>
              <w:suppressAutoHyphens/>
              <w:spacing w:line="240" w:lineRule="auto"/>
              <w:ind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23766" w:rsidRPr="008C2FB9" w:rsidRDefault="00523766" w:rsidP="00523766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8C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правильное выполнения работ по уходу за весоизмерительным оборудованием;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523766" w:rsidRPr="008C2FB9" w:rsidRDefault="008C2FB9" w:rsidP="008C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1559" w:type="dxa"/>
            <w:vMerge w:val="restart"/>
          </w:tcPr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 по МДК;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8C2FB9">
            <w:pPr>
              <w:spacing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523766" w:rsidRPr="00523766" w:rsidRDefault="00523766" w:rsidP="008C2FB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ПК 2.3.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ПК 2.4.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ПК 2.5.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ПК 2.6.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ассортимента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ПК 2.7.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523766" w:rsidRPr="00523766" w:rsidRDefault="00523766" w:rsidP="008C2FB9">
            <w:pPr>
              <w:spacing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8C2FB9">
            <w:pPr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6379" w:type="dxa"/>
          </w:tcPr>
          <w:p w:rsidR="00523766" w:rsidRPr="008C2FB9" w:rsidRDefault="00523766" w:rsidP="00523766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продуктов)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523766" w:rsidRPr="008C2FB9" w:rsidRDefault="008C2FB9" w:rsidP="008C2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23766" w:rsidRPr="008C2FB9"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523766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оптимальность определения этапов решения задачи;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эффективность поиска;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разработка детального плана действий;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правильность оценки рисков на каждом шагу;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559" w:type="dxa"/>
            <w:vMerge w:val="restart"/>
          </w:tcPr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заданий для самостоятельной работы</w:t>
            </w:r>
          </w:p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523766" w:rsidRPr="00523766" w:rsidRDefault="00523766" w:rsidP="00523766">
            <w:pPr>
              <w:spacing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ОК. 02</w:t>
            </w:r>
          </w:p>
          <w:p w:rsidR="00523766" w:rsidRPr="00523766" w:rsidRDefault="00523766" w:rsidP="00523766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lastRenderedPageBreak/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lastRenderedPageBreak/>
              <w:t>точность структурирования отобранной информации в соответствии с параметрами поиска;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rPr>
          <w:trHeight w:val="1150"/>
        </w:trPr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ОК.03 </w:t>
            </w:r>
          </w:p>
          <w:p w:rsidR="00523766" w:rsidRPr="00523766" w:rsidRDefault="00523766" w:rsidP="00523766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04. </w:t>
            </w:r>
          </w:p>
          <w:p w:rsidR="00523766" w:rsidRPr="00523766" w:rsidRDefault="00523766" w:rsidP="00523766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ОК. 05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ОК 06.</w:t>
            </w:r>
          </w:p>
          <w:p w:rsidR="00523766" w:rsidRPr="00523766" w:rsidRDefault="00523766" w:rsidP="00523766">
            <w:pPr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766" w:rsidRPr="00523766" w:rsidRDefault="00523766" w:rsidP="00523766">
            <w:pPr>
              <w:spacing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чрезвычайных </w:t>
            </w:r>
            <w:r w:rsidRPr="00523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09</w:t>
            </w:r>
          </w:p>
          <w:p w:rsidR="00523766" w:rsidRPr="00523766" w:rsidRDefault="00523766" w:rsidP="00523766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6" w:rsidRPr="00523766" w:rsidTr="008C2FB9">
        <w:tc>
          <w:tcPr>
            <w:tcW w:w="2835" w:type="dxa"/>
          </w:tcPr>
          <w:p w:rsidR="00523766" w:rsidRPr="00523766" w:rsidRDefault="00523766" w:rsidP="00523766">
            <w:pPr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b/>
                <w:sz w:val="24"/>
                <w:szCs w:val="24"/>
              </w:rPr>
              <w:t>ОК 10.</w:t>
            </w:r>
          </w:p>
          <w:p w:rsidR="00523766" w:rsidRPr="00523766" w:rsidRDefault="00523766" w:rsidP="00523766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76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6379" w:type="dxa"/>
          </w:tcPr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 xml:space="preserve">адекватность </w:t>
            </w:r>
            <w:r w:rsidRPr="00523766">
              <w:rPr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523766" w:rsidRPr="00523766" w:rsidRDefault="00523766" w:rsidP="00523766">
            <w:pPr>
              <w:pStyle w:val="a3"/>
              <w:numPr>
                <w:ilvl w:val="0"/>
                <w:numId w:val="36"/>
              </w:num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 w:rsidRPr="00523766">
              <w:rPr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559" w:type="dxa"/>
            <w:vMerge/>
          </w:tcPr>
          <w:p w:rsidR="00523766" w:rsidRPr="00523766" w:rsidRDefault="00523766" w:rsidP="005237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603C" w:rsidRPr="00523766" w:rsidRDefault="0049603C" w:rsidP="005237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03C" w:rsidRPr="00523766" w:rsidRDefault="0049603C" w:rsidP="005237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03C" w:rsidRPr="00523766" w:rsidRDefault="0049603C" w:rsidP="00523766">
      <w:pPr>
        <w:spacing w:after="0" w:line="240" w:lineRule="auto"/>
        <w:ind w:firstLine="276"/>
        <w:rPr>
          <w:rFonts w:ascii="Times New Roman" w:hAnsi="Times New Roman" w:cs="Times New Roman"/>
          <w:sz w:val="24"/>
          <w:szCs w:val="24"/>
        </w:rPr>
      </w:pPr>
    </w:p>
    <w:sectPr w:rsidR="0049603C" w:rsidRPr="00523766" w:rsidSect="000D6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496" w:rsidRDefault="00BB2496" w:rsidP="0049603C">
      <w:pPr>
        <w:spacing w:after="0" w:line="240" w:lineRule="auto"/>
      </w:pPr>
      <w:r>
        <w:separator/>
      </w:r>
    </w:p>
  </w:endnote>
  <w:endnote w:type="continuationSeparator" w:id="0">
    <w:p w:rsidR="00BB2496" w:rsidRDefault="00BB2496" w:rsidP="0049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9A4" w:rsidRDefault="002C59A4" w:rsidP="0043546E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59A4" w:rsidRDefault="002C59A4" w:rsidP="0043546E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9A4" w:rsidRDefault="001B274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36</w:t>
    </w:r>
    <w:r>
      <w:rPr>
        <w:noProof/>
      </w:rPr>
      <w:fldChar w:fldCharType="end"/>
    </w:r>
  </w:p>
  <w:p w:rsidR="002C59A4" w:rsidRDefault="002C59A4" w:rsidP="0043546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496" w:rsidRDefault="00BB2496" w:rsidP="0049603C">
      <w:pPr>
        <w:spacing w:after="0" w:line="240" w:lineRule="auto"/>
      </w:pPr>
      <w:r>
        <w:separator/>
      </w:r>
    </w:p>
  </w:footnote>
  <w:footnote w:type="continuationSeparator" w:id="0">
    <w:p w:rsidR="00BB2496" w:rsidRDefault="00BB2496" w:rsidP="0049603C">
      <w:pPr>
        <w:spacing w:after="0" w:line="240" w:lineRule="auto"/>
      </w:pPr>
      <w:r>
        <w:continuationSeparator/>
      </w:r>
    </w:p>
  </w:footnote>
  <w:footnote w:id="1">
    <w:p w:rsidR="002C59A4" w:rsidRPr="0065453D" w:rsidRDefault="002C59A4" w:rsidP="0049603C">
      <w:pPr>
        <w:pStyle w:val="a5"/>
        <w:ind w:left="0" w:firstLine="357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" w15:restartNumberingAfterBreak="0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2" w15:restartNumberingAfterBreak="0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6" w15:restartNumberingAfterBreak="0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 w15:restartNumberingAfterBreak="0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9" w15:restartNumberingAfterBreak="0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671276"/>
    <w:multiLevelType w:val="multilevel"/>
    <w:tmpl w:val="9D94D5E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</w:rPr>
    </w:lvl>
  </w:abstractNum>
  <w:abstractNum w:abstractNumId="11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6" w15:restartNumberingAfterBreak="0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7" w15:restartNumberingAfterBreak="0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3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1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3" w15:restartNumberingAfterBreak="0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5" w15:restartNumberingAfterBreak="0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6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E7216C9"/>
    <w:multiLevelType w:val="multilevel"/>
    <w:tmpl w:val="B282B46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91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cs="Times New Roman" w:hint="default"/>
      </w:rPr>
    </w:lvl>
  </w:abstractNum>
  <w:abstractNum w:abstractNumId="31" w15:restartNumberingAfterBreak="0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2" w15:restartNumberingAfterBreak="0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5" w15:restartNumberingAfterBreak="0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7" w15:restartNumberingAfterBreak="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</w:num>
  <w:num w:numId="7">
    <w:abstractNumId w:val="23"/>
  </w:num>
  <w:num w:numId="8">
    <w:abstractNumId w:val="7"/>
  </w:num>
  <w:num w:numId="9">
    <w:abstractNumId w:val="32"/>
  </w:num>
  <w:num w:numId="10">
    <w:abstractNumId w:val="35"/>
  </w:num>
  <w:num w:numId="11">
    <w:abstractNumId w:val="30"/>
  </w:num>
  <w:num w:numId="12">
    <w:abstractNumId w:val="31"/>
  </w:num>
  <w:num w:numId="13">
    <w:abstractNumId w:val="18"/>
  </w:num>
  <w:num w:numId="14">
    <w:abstractNumId w:val="37"/>
  </w:num>
  <w:num w:numId="15">
    <w:abstractNumId w:val="13"/>
  </w:num>
  <w:num w:numId="16">
    <w:abstractNumId w:val="24"/>
  </w:num>
  <w:num w:numId="17">
    <w:abstractNumId w:val="6"/>
  </w:num>
  <w:num w:numId="18">
    <w:abstractNumId w:val="8"/>
  </w:num>
  <w:num w:numId="19">
    <w:abstractNumId w:val="25"/>
  </w:num>
  <w:num w:numId="20">
    <w:abstractNumId w:val="20"/>
  </w:num>
  <w:num w:numId="21">
    <w:abstractNumId w:val="34"/>
  </w:num>
  <w:num w:numId="22">
    <w:abstractNumId w:val="5"/>
  </w:num>
  <w:num w:numId="23">
    <w:abstractNumId w:val="0"/>
  </w:num>
  <w:num w:numId="24">
    <w:abstractNumId w:val="28"/>
  </w:num>
  <w:num w:numId="25">
    <w:abstractNumId w:val="29"/>
  </w:num>
  <w:num w:numId="26">
    <w:abstractNumId w:val="4"/>
  </w:num>
  <w:num w:numId="27">
    <w:abstractNumId w:val="15"/>
  </w:num>
  <w:num w:numId="28">
    <w:abstractNumId w:val="36"/>
  </w:num>
  <w:num w:numId="29">
    <w:abstractNumId w:val="1"/>
  </w:num>
  <w:num w:numId="30">
    <w:abstractNumId w:val="2"/>
  </w:num>
  <w:num w:numId="31">
    <w:abstractNumId w:val="16"/>
  </w:num>
  <w:num w:numId="32">
    <w:abstractNumId w:val="38"/>
  </w:num>
  <w:num w:numId="33">
    <w:abstractNumId w:val="3"/>
  </w:num>
  <w:num w:numId="34">
    <w:abstractNumId w:val="21"/>
  </w:num>
  <w:num w:numId="35">
    <w:abstractNumId w:val="12"/>
  </w:num>
  <w:num w:numId="36">
    <w:abstractNumId w:val="27"/>
  </w:num>
  <w:num w:numId="37">
    <w:abstractNumId w:val="22"/>
  </w:num>
  <w:num w:numId="38">
    <w:abstractNumId w:val="3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0487"/>
    <w:rsid w:val="000B083D"/>
    <w:rsid w:val="000D65EF"/>
    <w:rsid w:val="000E35B7"/>
    <w:rsid w:val="001308FD"/>
    <w:rsid w:val="001547F5"/>
    <w:rsid w:val="001B2743"/>
    <w:rsid w:val="001F63AD"/>
    <w:rsid w:val="00212FB2"/>
    <w:rsid w:val="002C59A4"/>
    <w:rsid w:val="002E5F68"/>
    <w:rsid w:val="00386A1E"/>
    <w:rsid w:val="003C77C8"/>
    <w:rsid w:val="003F0FFA"/>
    <w:rsid w:val="0043149A"/>
    <w:rsid w:val="0043546E"/>
    <w:rsid w:val="0049603C"/>
    <w:rsid w:val="00523766"/>
    <w:rsid w:val="005E7239"/>
    <w:rsid w:val="006D6D96"/>
    <w:rsid w:val="0074782B"/>
    <w:rsid w:val="007B7CE7"/>
    <w:rsid w:val="008A6118"/>
    <w:rsid w:val="008B6E7A"/>
    <w:rsid w:val="008C2FB9"/>
    <w:rsid w:val="00933815"/>
    <w:rsid w:val="009F097B"/>
    <w:rsid w:val="00B661E6"/>
    <w:rsid w:val="00BB2496"/>
    <w:rsid w:val="00BB6E0C"/>
    <w:rsid w:val="00C322E0"/>
    <w:rsid w:val="00CA3B05"/>
    <w:rsid w:val="00CF3183"/>
    <w:rsid w:val="00CF516C"/>
    <w:rsid w:val="00D52E81"/>
    <w:rsid w:val="00DD27CE"/>
    <w:rsid w:val="00FD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6F4B"/>
  <w15:docId w15:val="{055AA387-C336-4226-BADA-D819FA90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0487"/>
    <w:pPr>
      <w:ind w:left="720"/>
      <w:contextualSpacing/>
    </w:pPr>
    <w:rPr>
      <w:rFonts w:ascii="Times New Roman" w:eastAsia="Calibri" w:hAnsi="Times New Roman" w:cs="Times New Roman"/>
      <w:lang w:eastAsia="en-US"/>
    </w:rPr>
  </w:style>
  <w:style w:type="paragraph" w:customStyle="1" w:styleId="3">
    <w:name w:val="Основной текст3"/>
    <w:basedOn w:val="a"/>
    <w:rsid w:val="00FD0487"/>
    <w:pPr>
      <w:shd w:val="clear" w:color="auto" w:fill="FFFFFF"/>
      <w:spacing w:after="0" w:line="322" w:lineRule="exact"/>
      <w:ind w:hanging="108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styleId="a4">
    <w:name w:val="Emphasis"/>
    <w:basedOn w:val="a0"/>
    <w:uiPriority w:val="99"/>
    <w:qFormat/>
    <w:rsid w:val="00FD0487"/>
    <w:rPr>
      <w:i/>
      <w:iCs/>
    </w:rPr>
  </w:style>
  <w:style w:type="paragraph" w:styleId="a5">
    <w:name w:val="footnote text"/>
    <w:basedOn w:val="a"/>
    <w:link w:val="a6"/>
    <w:uiPriority w:val="99"/>
    <w:rsid w:val="0049603C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49603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uiPriority w:val="99"/>
    <w:rsid w:val="0049603C"/>
    <w:rPr>
      <w:rFonts w:cs="Times New Roman"/>
      <w:vertAlign w:val="superscript"/>
    </w:rPr>
  </w:style>
  <w:style w:type="character" w:styleId="a8">
    <w:name w:val="page number"/>
    <w:basedOn w:val="a0"/>
    <w:uiPriority w:val="99"/>
    <w:rsid w:val="000B083D"/>
    <w:rPr>
      <w:rFonts w:cs="Times New Roman"/>
    </w:rPr>
  </w:style>
  <w:style w:type="character" w:customStyle="1" w:styleId="FontStyle121">
    <w:name w:val="Font Style121"/>
    <w:uiPriority w:val="99"/>
    <w:rsid w:val="000B083D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0B083D"/>
    <w:rPr>
      <w:lang w:val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523766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523766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523766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523766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d">
    <w:name w:val="No Spacing"/>
    <w:uiPriority w:val="99"/>
    <w:qFormat/>
    <w:rsid w:val="00523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52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brikabiz.ru/1002/4/0.php-show_art=2758" TargetMode="Externa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ohranatruda.ru/ot_biblio/normativ/data_normativ/9/9744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36</Pages>
  <Words>10105</Words>
  <Characters>57601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Podelyakina</dc:creator>
  <cp:keywords/>
  <dc:description/>
  <cp:lastModifiedBy>admin</cp:lastModifiedBy>
  <cp:revision>9</cp:revision>
  <cp:lastPrinted>2023-06-23T08:31:00Z</cp:lastPrinted>
  <dcterms:created xsi:type="dcterms:W3CDTF">2020-01-15T07:00:00Z</dcterms:created>
  <dcterms:modified xsi:type="dcterms:W3CDTF">2023-06-23T08:31:00Z</dcterms:modified>
</cp:coreProperties>
</file>